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C5D2B" w14:textId="4A7B628A" w:rsidR="00EC0863" w:rsidRPr="005C1807" w:rsidRDefault="005C1807" w:rsidP="00EC0863">
      <w:pPr>
        <w:spacing w:after="0" w:line="240" w:lineRule="auto"/>
        <w:jc w:val="right"/>
        <w:rPr>
          <w:rFonts w:cstheme="minorHAnsi"/>
          <w:b/>
        </w:rPr>
      </w:pPr>
      <w:r w:rsidRPr="005C1807">
        <w:rPr>
          <w:rFonts w:cstheme="minorHAnsi"/>
          <w:b/>
        </w:rPr>
        <w:t xml:space="preserve">Lisa 3 </w:t>
      </w:r>
    </w:p>
    <w:p w14:paraId="4D7F2039" w14:textId="2FEEB83A" w:rsidR="00EC0863" w:rsidRPr="005C1807" w:rsidRDefault="00EC0863" w:rsidP="00EC0863">
      <w:pPr>
        <w:spacing w:after="0" w:line="240" w:lineRule="auto"/>
        <w:jc w:val="right"/>
        <w:rPr>
          <w:rFonts w:cstheme="minorHAnsi"/>
          <w:b/>
        </w:rPr>
      </w:pPr>
    </w:p>
    <w:p w14:paraId="33EFAC5C" w14:textId="77777777" w:rsidR="00EC0863" w:rsidRPr="005C1807" w:rsidRDefault="00EC0863" w:rsidP="00EC0863">
      <w:pPr>
        <w:spacing w:after="0" w:line="240" w:lineRule="auto"/>
        <w:jc w:val="right"/>
        <w:rPr>
          <w:rFonts w:cstheme="minorHAnsi"/>
        </w:rPr>
      </w:pPr>
    </w:p>
    <w:p w14:paraId="0CB401BE" w14:textId="77777777" w:rsidR="00EC0863" w:rsidRPr="005C1807" w:rsidRDefault="00EC0863" w:rsidP="00EC0863">
      <w:pPr>
        <w:spacing w:after="0" w:line="240" w:lineRule="auto"/>
        <w:jc w:val="both"/>
        <w:rPr>
          <w:rFonts w:cstheme="minorHAnsi"/>
          <w:b/>
        </w:rPr>
      </w:pPr>
    </w:p>
    <w:p w14:paraId="70B391F7" w14:textId="4988F319" w:rsidR="00EC0863" w:rsidRPr="005C1807" w:rsidRDefault="00612341" w:rsidP="00EC0863">
      <w:pPr>
        <w:spacing w:after="0" w:line="240" w:lineRule="auto"/>
        <w:jc w:val="center"/>
        <w:rPr>
          <w:rFonts w:cstheme="minorHAnsi"/>
          <w:b/>
        </w:rPr>
      </w:pPr>
      <w:r w:rsidRPr="005C1807">
        <w:rPr>
          <w:rFonts w:cstheme="minorHAnsi"/>
          <w:b/>
        </w:rPr>
        <w:t>Tehniline kirjeldus</w:t>
      </w:r>
    </w:p>
    <w:p w14:paraId="33F3968F" w14:textId="77777777" w:rsidR="00EC0863" w:rsidRPr="005C1807" w:rsidRDefault="00EC0863" w:rsidP="00EC0863">
      <w:pPr>
        <w:spacing w:after="0" w:line="240" w:lineRule="auto"/>
        <w:jc w:val="both"/>
        <w:rPr>
          <w:rFonts w:cstheme="minorHAnsi"/>
        </w:rPr>
      </w:pPr>
    </w:p>
    <w:p w14:paraId="22E3C019" w14:textId="77777777" w:rsidR="00EC0863" w:rsidRPr="005C1807" w:rsidRDefault="00EC0863" w:rsidP="00EC0863">
      <w:pPr>
        <w:spacing w:after="0" w:line="240" w:lineRule="auto"/>
        <w:jc w:val="both"/>
        <w:rPr>
          <w:rFonts w:cstheme="minorHAnsi"/>
        </w:rPr>
      </w:pPr>
    </w:p>
    <w:p w14:paraId="5933F575" w14:textId="449EDF57" w:rsidR="000A60B0" w:rsidRPr="005C1807" w:rsidRDefault="00EC0863" w:rsidP="00EC0863">
      <w:pPr>
        <w:tabs>
          <w:tab w:val="left" w:pos="1843"/>
        </w:tabs>
        <w:spacing w:after="0" w:line="240" w:lineRule="auto"/>
        <w:ind w:left="1843" w:hanging="1843"/>
        <w:jc w:val="both"/>
        <w:rPr>
          <w:rFonts w:cstheme="minorHAnsi"/>
        </w:rPr>
      </w:pPr>
      <w:r w:rsidRPr="005C1807">
        <w:rPr>
          <w:rFonts w:cstheme="minorHAnsi"/>
          <w:b/>
        </w:rPr>
        <w:t>Töö</w:t>
      </w:r>
      <w:r w:rsidRPr="005C1807">
        <w:rPr>
          <w:rFonts w:cstheme="minorHAnsi"/>
          <w:b/>
        </w:rPr>
        <w:tab/>
      </w:r>
      <w:proofErr w:type="spellStart"/>
      <w:r w:rsidR="00DF7F06" w:rsidRPr="005C1807">
        <w:rPr>
          <w:rFonts w:cstheme="minorHAnsi"/>
        </w:rPr>
        <w:t>Nursipalu</w:t>
      </w:r>
      <w:proofErr w:type="spellEnd"/>
      <w:r w:rsidR="00DF7F06" w:rsidRPr="005C1807">
        <w:rPr>
          <w:rFonts w:cstheme="minorHAnsi"/>
        </w:rPr>
        <w:t xml:space="preserve"> harjutusvälja</w:t>
      </w:r>
      <w:r w:rsidR="00D81D03" w:rsidRPr="005C1807">
        <w:rPr>
          <w:rFonts w:cstheme="minorHAnsi"/>
        </w:rPr>
        <w:t xml:space="preserve"> väike-konnakotkaste</w:t>
      </w:r>
      <w:r w:rsidR="00DF7F06" w:rsidRPr="005C1807">
        <w:rPr>
          <w:rFonts w:cstheme="minorHAnsi"/>
        </w:rPr>
        <w:t xml:space="preserve"> ja merikotkaste telemeetriline uuring</w:t>
      </w:r>
    </w:p>
    <w:p w14:paraId="2A7F8AC9" w14:textId="77777777" w:rsidR="00EC0863" w:rsidRPr="005C1807" w:rsidRDefault="00EC0863" w:rsidP="00EC0863">
      <w:pPr>
        <w:tabs>
          <w:tab w:val="left" w:pos="1843"/>
        </w:tabs>
        <w:spacing w:after="0" w:line="240" w:lineRule="auto"/>
        <w:jc w:val="both"/>
        <w:rPr>
          <w:rFonts w:cstheme="minorHAnsi"/>
        </w:rPr>
      </w:pPr>
    </w:p>
    <w:p w14:paraId="2A6A8C33" w14:textId="1D846E75" w:rsidR="00EC0863" w:rsidRPr="005C1807" w:rsidRDefault="00EC0863" w:rsidP="000A60B0">
      <w:pPr>
        <w:tabs>
          <w:tab w:val="left" w:pos="1843"/>
        </w:tabs>
        <w:spacing w:after="0" w:line="240" w:lineRule="auto"/>
        <w:ind w:left="1843" w:hanging="1843"/>
        <w:jc w:val="both"/>
        <w:rPr>
          <w:rFonts w:cstheme="minorHAnsi"/>
        </w:rPr>
      </w:pPr>
      <w:r w:rsidRPr="005C1807">
        <w:rPr>
          <w:rFonts w:cstheme="minorHAnsi"/>
          <w:b/>
        </w:rPr>
        <w:t xml:space="preserve">Objekt </w:t>
      </w:r>
      <w:r w:rsidRPr="005C1807">
        <w:rPr>
          <w:rFonts w:cstheme="minorHAnsi"/>
          <w:b/>
        </w:rPr>
        <w:tab/>
      </w:r>
      <w:proofErr w:type="spellStart"/>
      <w:r w:rsidR="00DF7F06" w:rsidRPr="005C1807">
        <w:rPr>
          <w:rFonts w:cstheme="minorHAnsi"/>
        </w:rPr>
        <w:t>Nursipalu</w:t>
      </w:r>
      <w:proofErr w:type="spellEnd"/>
      <w:r w:rsidR="00DF7F06" w:rsidRPr="005C1807">
        <w:rPr>
          <w:rFonts w:cstheme="minorHAnsi"/>
        </w:rPr>
        <w:t xml:space="preserve"> harjutusväli</w:t>
      </w:r>
    </w:p>
    <w:p w14:paraId="54914D1A" w14:textId="77777777" w:rsidR="00EC0863" w:rsidRPr="005C1807" w:rsidRDefault="00EC0863" w:rsidP="00EC0863">
      <w:pPr>
        <w:tabs>
          <w:tab w:val="left" w:pos="1843"/>
        </w:tabs>
        <w:spacing w:after="0" w:line="240" w:lineRule="auto"/>
        <w:jc w:val="both"/>
        <w:rPr>
          <w:rFonts w:cstheme="minorHAnsi"/>
        </w:rPr>
      </w:pPr>
      <w:r w:rsidRPr="005C1807">
        <w:rPr>
          <w:rFonts w:cstheme="minorHAnsi"/>
        </w:rPr>
        <w:tab/>
      </w:r>
    </w:p>
    <w:p w14:paraId="6547D0B6" w14:textId="77777777" w:rsidR="00EC0863" w:rsidRPr="005C1807" w:rsidRDefault="00EC0863" w:rsidP="00EC0863">
      <w:pPr>
        <w:tabs>
          <w:tab w:val="left" w:pos="1843"/>
        </w:tabs>
        <w:spacing w:after="0" w:line="240" w:lineRule="auto"/>
        <w:jc w:val="both"/>
        <w:rPr>
          <w:rFonts w:cstheme="minorHAnsi"/>
          <w:b/>
        </w:rPr>
      </w:pPr>
      <w:r w:rsidRPr="005C1807">
        <w:rPr>
          <w:rFonts w:cstheme="minorHAnsi"/>
          <w:b/>
        </w:rPr>
        <w:t>Tellija</w:t>
      </w:r>
      <w:r w:rsidRPr="005C1807">
        <w:rPr>
          <w:rFonts w:cstheme="minorHAnsi"/>
        </w:rPr>
        <w:t xml:space="preserve"> </w:t>
      </w:r>
      <w:r w:rsidRPr="005C1807">
        <w:rPr>
          <w:rFonts w:cstheme="minorHAnsi"/>
        </w:rPr>
        <w:tab/>
        <w:t>Riigi Kaitseinvesteeringute Keskus</w:t>
      </w:r>
    </w:p>
    <w:p w14:paraId="0F1EB009" w14:textId="77777777" w:rsidR="00EC0863" w:rsidRPr="005C1807" w:rsidRDefault="00EC0863" w:rsidP="00EC0863">
      <w:pPr>
        <w:tabs>
          <w:tab w:val="left" w:pos="1843"/>
        </w:tabs>
        <w:spacing w:after="0" w:line="240" w:lineRule="auto"/>
        <w:jc w:val="both"/>
        <w:rPr>
          <w:rFonts w:cstheme="minorHAnsi"/>
        </w:rPr>
      </w:pPr>
    </w:p>
    <w:p w14:paraId="5BE5FF20" w14:textId="77777777" w:rsidR="00EC0863" w:rsidRPr="005C1807" w:rsidRDefault="00EC0863" w:rsidP="00EC0863">
      <w:pPr>
        <w:spacing w:after="0" w:line="240" w:lineRule="auto"/>
        <w:jc w:val="both"/>
        <w:rPr>
          <w:rFonts w:cstheme="minorHAnsi"/>
        </w:rPr>
      </w:pPr>
    </w:p>
    <w:p w14:paraId="6451D202" w14:textId="77777777" w:rsidR="00EC0863" w:rsidRPr="005C1807" w:rsidRDefault="00EC0863" w:rsidP="00EC0863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31F27836" w14:textId="77777777" w:rsidR="00EC0863" w:rsidRPr="005C1807" w:rsidRDefault="00EC0863" w:rsidP="00EC0863">
      <w:pPr>
        <w:pStyle w:val="TextBody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5C1807">
        <w:rPr>
          <w:rFonts w:asciiTheme="minorHAnsi" w:hAnsiTheme="minorHAnsi" w:cstheme="minorHAnsi"/>
          <w:b/>
          <w:sz w:val="22"/>
          <w:szCs w:val="22"/>
        </w:rPr>
        <w:t>Eesmärk</w:t>
      </w:r>
    </w:p>
    <w:p w14:paraId="3DFA6F28" w14:textId="77777777" w:rsidR="00EC0863" w:rsidRPr="005C1807" w:rsidRDefault="00EC0863" w:rsidP="00EC0863">
      <w:pPr>
        <w:pStyle w:val="TextBody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51C54FB3" w14:textId="7D8A18ED" w:rsidR="00AF7BD8" w:rsidRPr="005C1807" w:rsidRDefault="00DF7F06" w:rsidP="00DF7F06">
      <w:pPr>
        <w:spacing w:after="0" w:line="240" w:lineRule="auto"/>
        <w:ind w:left="426"/>
        <w:jc w:val="both"/>
        <w:rPr>
          <w:rFonts w:cstheme="minorHAnsi"/>
        </w:rPr>
      </w:pPr>
      <w:r w:rsidRPr="005C1807">
        <w:rPr>
          <w:rFonts w:cstheme="minorHAnsi"/>
        </w:rPr>
        <w:t xml:space="preserve">Töö eesmärgiks on </w:t>
      </w:r>
      <w:proofErr w:type="spellStart"/>
      <w:r w:rsidRPr="005C1807">
        <w:rPr>
          <w:rFonts w:cstheme="minorHAnsi"/>
        </w:rPr>
        <w:t>Nursipalu</w:t>
      </w:r>
      <w:proofErr w:type="spellEnd"/>
      <w:r w:rsidRPr="005C1807">
        <w:rPr>
          <w:rFonts w:cstheme="minorHAnsi"/>
        </w:rPr>
        <w:t xml:space="preserve"> harjutusväljal pesitsevate </w:t>
      </w:r>
      <w:proofErr w:type="spellStart"/>
      <w:r w:rsidRPr="005C1807">
        <w:rPr>
          <w:rFonts w:cstheme="minorHAnsi"/>
        </w:rPr>
        <w:t>Kaagu</w:t>
      </w:r>
      <w:proofErr w:type="spellEnd"/>
      <w:r w:rsidRPr="005C1807">
        <w:rPr>
          <w:rFonts w:cstheme="minorHAnsi"/>
        </w:rPr>
        <w:t xml:space="preserve"> ja Laossaare väike-konnakotkaste ja </w:t>
      </w:r>
      <w:proofErr w:type="spellStart"/>
      <w:r w:rsidRPr="005C1807">
        <w:rPr>
          <w:rFonts w:cstheme="minorHAnsi"/>
        </w:rPr>
        <w:t>Kerretu</w:t>
      </w:r>
      <w:proofErr w:type="spellEnd"/>
      <w:r w:rsidRPr="005C1807">
        <w:rPr>
          <w:rFonts w:cstheme="minorHAnsi"/>
        </w:rPr>
        <w:t xml:space="preserve"> merikotkaste telemeetrilise uuringu läbi viimine, et teada saada, kas ja kuidas harjutusväljal toimuv tegevus nimetatud linde mõjutab. </w:t>
      </w:r>
      <w:r w:rsidR="000466F1" w:rsidRPr="005C1807">
        <w:rPr>
          <w:rFonts w:cstheme="minorHAnsi"/>
        </w:rPr>
        <w:t xml:space="preserve">Uuringus tuleb anda hinnang, kas harjutusväljadelt lähtuvate häiringute mõjud on lühi- või pikaajalised ning kui olulise mõjuga on tegemist. </w:t>
      </w:r>
    </w:p>
    <w:p w14:paraId="198F662A" w14:textId="77777777" w:rsidR="00EC0863" w:rsidRPr="005C1807" w:rsidRDefault="00EC0863" w:rsidP="00EC0863">
      <w:pPr>
        <w:spacing w:after="0" w:line="240" w:lineRule="auto"/>
        <w:jc w:val="both"/>
        <w:rPr>
          <w:rFonts w:cstheme="minorHAnsi"/>
          <w:b/>
        </w:rPr>
      </w:pPr>
    </w:p>
    <w:p w14:paraId="2D4F0E75" w14:textId="1B460144" w:rsidR="00EC0863" w:rsidRPr="005C1807" w:rsidRDefault="000F72CE" w:rsidP="00EC08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5C1807">
        <w:rPr>
          <w:rFonts w:cstheme="minorHAnsi"/>
          <w:b/>
        </w:rPr>
        <w:t>Nõuded töö tegemisele ja sisule</w:t>
      </w:r>
    </w:p>
    <w:p w14:paraId="4CEA76FE" w14:textId="77777777" w:rsidR="00EC0863" w:rsidRPr="005C1807" w:rsidRDefault="00EC0863" w:rsidP="00EC0863">
      <w:pPr>
        <w:pStyle w:val="ListParagraph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vanish/>
          <w:color w:val="000000"/>
        </w:rPr>
      </w:pPr>
    </w:p>
    <w:p w14:paraId="59E3DBF8" w14:textId="77777777" w:rsidR="00EC0863" w:rsidRPr="005C1807" w:rsidRDefault="00EC0863" w:rsidP="00EC0863">
      <w:pPr>
        <w:pStyle w:val="ListParagraph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vanish/>
          <w:color w:val="000000"/>
        </w:rPr>
      </w:pPr>
    </w:p>
    <w:p w14:paraId="157A8FF0" w14:textId="77777777" w:rsidR="00EC0863" w:rsidRPr="005C1807" w:rsidRDefault="00EC0863" w:rsidP="00EC0863">
      <w:pPr>
        <w:pStyle w:val="ListParagraph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vanish/>
          <w:color w:val="000000"/>
        </w:rPr>
      </w:pPr>
    </w:p>
    <w:p w14:paraId="19F0B1AC" w14:textId="77777777" w:rsidR="00AA245C" w:rsidRPr="005C1807" w:rsidRDefault="00AA245C" w:rsidP="0068790E">
      <w:pPr>
        <w:spacing w:after="0"/>
        <w:jc w:val="both"/>
        <w:rPr>
          <w:rFonts w:cstheme="minorHAnsi"/>
          <w:color w:val="000000"/>
        </w:rPr>
      </w:pPr>
    </w:p>
    <w:p w14:paraId="4F09AA80" w14:textId="13DE1C31" w:rsidR="00874434" w:rsidRPr="005C1807" w:rsidRDefault="00155954" w:rsidP="00874434">
      <w:pPr>
        <w:pStyle w:val="ListParagraph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b/>
        </w:rPr>
      </w:pPr>
      <w:r w:rsidRPr="005C1807">
        <w:rPr>
          <w:rFonts w:asciiTheme="minorHAnsi" w:hAnsiTheme="minorHAnsi" w:cstheme="minorHAnsi"/>
        </w:rPr>
        <w:t>Töö aluseks</w:t>
      </w:r>
      <w:r w:rsidR="00874434" w:rsidRPr="005C1807">
        <w:rPr>
          <w:rFonts w:asciiTheme="minorHAnsi" w:hAnsiTheme="minorHAnsi" w:cstheme="minorHAnsi"/>
        </w:rPr>
        <w:t xml:space="preserve"> (sh vajalike tehnikavahendite nõuete aluseks) on </w:t>
      </w:r>
      <w:r w:rsidR="00E152ED" w:rsidRPr="005C1807">
        <w:rPr>
          <w:rFonts w:asciiTheme="minorHAnsi" w:hAnsiTheme="minorHAnsi" w:cstheme="minorHAnsi"/>
        </w:rPr>
        <w:t>metoodika</w:t>
      </w:r>
      <w:r w:rsidRPr="005C1807">
        <w:rPr>
          <w:rFonts w:asciiTheme="minorHAnsi" w:hAnsiTheme="minorHAnsi" w:cstheme="minorHAnsi"/>
        </w:rPr>
        <w:t xml:space="preserve"> „Kaitseväe harjutusväljadel (</w:t>
      </w:r>
      <w:proofErr w:type="spellStart"/>
      <w:r w:rsidRPr="005C1807">
        <w:rPr>
          <w:rFonts w:asciiTheme="minorHAnsi" w:hAnsiTheme="minorHAnsi" w:cstheme="minorHAnsi"/>
        </w:rPr>
        <w:t>Keskpolügoon</w:t>
      </w:r>
      <w:proofErr w:type="spellEnd"/>
      <w:r w:rsidRPr="005C1807">
        <w:rPr>
          <w:rFonts w:asciiTheme="minorHAnsi" w:hAnsiTheme="minorHAnsi" w:cstheme="minorHAnsi"/>
        </w:rPr>
        <w:t xml:space="preserve">, </w:t>
      </w:r>
      <w:proofErr w:type="spellStart"/>
      <w:r w:rsidRPr="005C1807">
        <w:rPr>
          <w:rFonts w:asciiTheme="minorHAnsi" w:hAnsiTheme="minorHAnsi" w:cstheme="minorHAnsi"/>
        </w:rPr>
        <w:t>Nursipalu</w:t>
      </w:r>
      <w:proofErr w:type="spellEnd"/>
      <w:r w:rsidRPr="005C1807">
        <w:rPr>
          <w:rFonts w:asciiTheme="minorHAnsi" w:hAnsiTheme="minorHAnsi" w:cstheme="minorHAnsi"/>
        </w:rPr>
        <w:t xml:space="preserve"> ja </w:t>
      </w:r>
      <w:proofErr w:type="spellStart"/>
      <w:r w:rsidRPr="005C1807">
        <w:rPr>
          <w:rFonts w:asciiTheme="minorHAnsi" w:hAnsiTheme="minorHAnsi" w:cstheme="minorHAnsi"/>
        </w:rPr>
        <w:t>Kikepera</w:t>
      </w:r>
      <w:proofErr w:type="spellEnd"/>
      <w:r w:rsidRPr="005C1807">
        <w:rPr>
          <w:rFonts w:asciiTheme="minorHAnsi" w:hAnsiTheme="minorHAnsi" w:cstheme="minorHAnsi"/>
        </w:rPr>
        <w:t>) ning nende lähedal pesitsevate kotkaste ja metsis</w:t>
      </w:r>
      <w:r w:rsidR="008F0172" w:rsidRPr="005C1807">
        <w:rPr>
          <w:rFonts w:asciiTheme="minorHAnsi" w:hAnsiTheme="minorHAnsi" w:cstheme="minorHAnsi"/>
        </w:rPr>
        <w:t>t</w:t>
      </w:r>
      <w:r w:rsidRPr="005C1807">
        <w:rPr>
          <w:rFonts w:asciiTheme="minorHAnsi" w:hAnsiTheme="minorHAnsi" w:cstheme="minorHAnsi"/>
        </w:rPr>
        <w:t xml:space="preserve">e telemeetrilise seire metoodikate koostamine (Kotkaklubi, </w:t>
      </w:r>
      <w:proofErr w:type="spellStart"/>
      <w:r w:rsidRPr="005C1807">
        <w:rPr>
          <w:rFonts w:asciiTheme="minorHAnsi" w:hAnsiTheme="minorHAnsi" w:cstheme="minorHAnsi"/>
        </w:rPr>
        <w:t>Renno</w:t>
      </w:r>
      <w:proofErr w:type="spellEnd"/>
      <w:r w:rsidRPr="005C1807">
        <w:rPr>
          <w:rFonts w:asciiTheme="minorHAnsi" w:hAnsiTheme="minorHAnsi" w:cstheme="minorHAnsi"/>
        </w:rPr>
        <w:t xml:space="preserve"> Nellis, 2020</w:t>
      </w:r>
      <w:r w:rsidR="00874434" w:rsidRPr="005C1807">
        <w:rPr>
          <w:rFonts w:asciiTheme="minorHAnsi" w:hAnsiTheme="minorHAnsi" w:cstheme="minorHAnsi"/>
        </w:rPr>
        <w:t>, lisa 1</w:t>
      </w:r>
      <w:r w:rsidRPr="005C1807">
        <w:rPr>
          <w:rFonts w:asciiTheme="minorHAnsi" w:hAnsiTheme="minorHAnsi" w:cstheme="minorHAnsi"/>
        </w:rPr>
        <w:t>)“</w:t>
      </w:r>
      <w:r w:rsidR="00882C77" w:rsidRPr="005C1807">
        <w:rPr>
          <w:rFonts w:asciiTheme="minorHAnsi" w:hAnsiTheme="minorHAnsi" w:cstheme="minorHAnsi"/>
        </w:rPr>
        <w:t xml:space="preserve"> (edaspidi metoodika)</w:t>
      </w:r>
      <w:r w:rsidRPr="005C1807">
        <w:rPr>
          <w:rFonts w:asciiTheme="minorHAnsi" w:hAnsiTheme="minorHAnsi" w:cstheme="minorHAnsi"/>
        </w:rPr>
        <w:t>;</w:t>
      </w:r>
    </w:p>
    <w:p w14:paraId="2542EB86" w14:textId="07916E51" w:rsidR="007201BC" w:rsidRPr="005C1807" w:rsidRDefault="007201BC" w:rsidP="007201BC">
      <w:pPr>
        <w:pStyle w:val="ListParagraph"/>
        <w:numPr>
          <w:ilvl w:val="2"/>
          <w:numId w:val="6"/>
        </w:numPr>
        <w:spacing w:after="0"/>
        <w:jc w:val="both"/>
        <w:rPr>
          <w:rFonts w:asciiTheme="minorHAnsi" w:hAnsiTheme="minorHAnsi" w:cstheme="minorHAnsi"/>
          <w:b/>
        </w:rPr>
      </w:pPr>
      <w:r w:rsidRPr="005C1807">
        <w:rPr>
          <w:rFonts w:asciiTheme="minorHAnsi" w:hAnsiTheme="minorHAnsi" w:cstheme="minorHAnsi"/>
        </w:rPr>
        <w:t xml:space="preserve">Põhjendatud juhul võib </w:t>
      </w:r>
      <w:proofErr w:type="spellStart"/>
      <w:r w:rsidRPr="005C1807">
        <w:rPr>
          <w:rFonts w:asciiTheme="minorHAnsi" w:hAnsiTheme="minorHAnsi" w:cstheme="minorHAnsi"/>
        </w:rPr>
        <w:t>pooltevahelisel</w:t>
      </w:r>
      <w:proofErr w:type="spellEnd"/>
      <w:r w:rsidRPr="005C1807">
        <w:rPr>
          <w:rFonts w:asciiTheme="minorHAnsi" w:hAnsiTheme="minorHAnsi" w:cstheme="minorHAnsi"/>
        </w:rPr>
        <w:t xml:space="preserve"> kokkuleppel töö läbi viimiseks kasutada muid tehnikaid ja viise kui on välja toodud töö aluseks olevas metoodikas (nt kotkaste püüdmiseks).</w:t>
      </w:r>
    </w:p>
    <w:p w14:paraId="7141DF2E" w14:textId="3E58FB72" w:rsidR="00382438" w:rsidRPr="005C1807" w:rsidRDefault="00382438" w:rsidP="00382438">
      <w:pPr>
        <w:pStyle w:val="ListParagraph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b/>
        </w:rPr>
      </w:pPr>
      <w:r w:rsidRPr="005C1807">
        <w:rPr>
          <w:rFonts w:asciiTheme="minorHAnsi" w:hAnsiTheme="minorHAnsi" w:cstheme="minorHAnsi"/>
        </w:rPr>
        <w:t xml:space="preserve">Kinni püüda ja saatjatega tuleb varustada </w:t>
      </w:r>
      <w:proofErr w:type="spellStart"/>
      <w:r w:rsidRPr="005C1807">
        <w:rPr>
          <w:rFonts w:asciiTheme="minorHAnsi" w:hAnsiTheme="minorHAnsi" w:cstheme="minorHAnsi"/>
        </w:rPr>
        <w:t>Kaagu</w:t>
      </w:r>
      <w:proofErr w:type="spellEnd"/>
      <w:r w:rsidRPr="005C1807">
        <w:rPr>
          <w:rFonts w:asciiTheme="minorHAnsi" w:hAnsiTheme="minorHAnsi" w:cstheme="minorHAnsi"/>
        </w:rPr>
        <w:t xml:space="preserve"> ja Laossaare väike-konnakotkad ja </w:t>
      </w:r>
      <w:proofErr w:type="spellStart"/>
      <w:r w:rsidRPr="005C1807">
        <w:rPr>
          <w:rFonts w:asciiTheme="minorHAnsi" w:hAnsiTheme="minorHAnsi" w:cstheme="minorHAnsi"/>
        </w:rPr>
        <w:t>Kerretu</w:t>
      </w:r>
      <w:proofErr w:type="spellEnd"/>
      <w:r w:rsidRPr="005C1807">
        <w:rPr>
          <w:rFonts w:asciiTheme="minorHAnsi" w:hAnsiTheme="minorHAnsi" w:cstheme="minorHAnsi"/>
        </w:rPr>
        <w:t xml:space="preserve"> merikotkad. Töö eesmärgiks on kinni püüda kuni 6 kotka vanalindu.</w:t>
      </w:r>
    </w:p>
    <w:p w14:paraId="0F42C018" w14:textId="2A432AFA" w:rsidR="001E5715" w:rsidRPr="005C1807" w:rsidRDefault="009A13D9" w:rsidP="001E5715">
      <w:pPr>
        <w:pStyle w:val="ListParagraph"/>
        <w:numPr>
          <w:ilvl w:val="2"/>
          <w:numId w:val="6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5C1807">
        <w:rPr>
          <w:rFonts w:asciiTheme="minorHAnsi" w:hAnsiTheme="minorHAnsi" w:cstheme="minorHAnsi"/>
          <w:color w:val="000000"/>
        </w:rPr>
        <w:t>Kotkaste püüdmisel võeta</w:t>
      </w:r>
      <w:r w:rsidR="00DE2026" w:rsidRPr="005C1807">
        <w:rPr>
          <w:rFonts w:asciiTheme="minorHAnsi" w:hAnsiTheme="minorHAnsi" w:cstheme="minorHAnsi"/>
          <w:color w:val="000000"/>
        </w:rPr>
        <w:t xml:space="preserve">kse maksmise aluseks olevaks ühikuks </w:t>
      </w:r>
      <w:r w:rsidR="001E5715" w:rsidRPr="005C1807">
        <w:rPr>
          <w:rFonts w:asciiTheme="minorHAnsi" w:hAnsiTheme="minorHAnsi" w:cstheme="minorHAnsi"/>
          <w:color w:val="000000"/>
        </w:rPr>
        <w:t>hooaeg</w:t>
      </w:r>
      <w:r w:rsidR="00CD6092" w:rsidRPr="005C1807">
        <w:rPr>
          <w:rFonts w:asciiTheme="minorHAnsi" w:hAnsiTheme="minorHAnsi" w:cstheme="minorHAnsi"/>
          <w:color w:val="000000"/>
        </w:rPr>
        <w:t xml:space="preserve"> ja hooaja eest makstakse hooaja lõpus:</w:t>
      </w:r>
    </w:p>
    <w:p w14:paraId="6DD46F4A" w14:textId="0BBB0B06" w:rsidR="00CD6092" w:rsidRPr="005C1807" w:rsidRDefault="00CD6092" w:rsidP="00CD6092">
      <w:pPr>
        <w:pStyle w:val="ListParagraph"/>
        <w:numPr>
          <w:ilvl w:val="3"/>
          <w:numId w:val="6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5C1807">
        <w:rPr>
          <w:rFonts w:asciiTheme="minorHAnsi" w:hAnsiTheme="minorHAnsi" w:cstheme="minorHAnsi"/>
          <w:color w:val="000000"/>
        </w:rPr>
        <w:t>Väike-konnakotkaste püüdmiste eest septembris;</w:t>
      </w:r>
    </w:p>
    <w:p w14:paraId="0BC92544" w14:textId="23ADA8FA" w:rsidR="00CD6092" w:rsidRPr="005C1807" w:rsidRDefault="00CD6092" w:rsidP="00CD6092">
      <w:pPr>
        <w:pStyle w:val="ListParagraph"/>
        <w:numPr>
          <w:ilvl w:val="3"/>
          <w:numId w:val="6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5C1807">
        <w:rPr>
          <w:rFonts w:asciiTheme="minorHAnsi" w:hAnsiTheme="minorHAnsi" w:cstheme="minorHAnsi"/>
          <w:color w:val="000000"/>
        </w:rPr>
        <w:t>Merikotkaste püüdmiste eest märtsis.</w:t>
      </w:r>
    </w:p>
    <w:p w14:paraId="69F99BB8" w14:textId="304153C0" w:rsidR="001E5715" w:rsidRPr="005C1807" w:rsidRDefault="001E5715" w:rsidP="001E5715">
      <w:pPr>
        <w:pStyle w:val="ListParagraph"/>
        <w:numPr>
          <w:ilvl w:val="3"/>
          <w:numId w:val="6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5C1807">
        <w:rPr>
          <w:rFonts w:asciiTheme="minorHAnsi" w:hAnsiTheme="minorHAnsi" w:cstheme="minorHAnsi"/>
          <w:color w:val="000000"/>
        </w:rPr>
        <w:t xml:space="preserve">Juhul kui ühel hooajal püütakse samalt söödalt kinni </w:t>
      </w:r>
      <w:r w:rsidR="00051E27" w:rsidRPr="005C1807">
        <w:rPr>
          <w:rFonts w:asciiTheme="minorHAnsi" w:hAnsiTheme="minorHAnsi" w:cstheme="minorHAnsi"/>
          <w:color w:val="000000"/>
        </w:rPr>
        <w:t>rohkem kui üks lind, siis maksmisele kuulub ühe hooaja eest makstav summa.</w:t>
      </w:r>
    </w:p>
    <w:p w14:paraId="48CD517C" w14:textId="01214BB8" w:rsidR="00CD6092" w:rsidRPr="005C1807" w:rsidRDefault="00CD6092" w:rsidP="009A13D9">
      <w:pPr>
        <w:pStyle w:val="ListParagraph"/>
        <w:numPr>
          <w:ilvl w:val="2"/>
          <w:numId w:val="6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5C1807">
        <w:rPr>
          <w:rFonts w:asciiTheme="minorHAnsi" w:hAnsiTheme="minorHAnsi" w:cstheme="minorHAnsi"/>
          <w:color w:val="000000"/>
        </w:rPr>
        <w:t xml:space="preserve">Väike-konnakotkaste püügiga alustatakse </w:t>
      </w:r>
      <w:r w:rsidR="006B24B2" w:rsidRPr="005C1807">
        <w:rPr>
          <w:rFonts w:asciiTheme="minorHAnsi" w:hAnsiTheme="minorHAnsi" w:cstheme="minorHAnsi"/>
          <w:color w:val="000000"/>
        </w:rPr>
        <w:t xml:space="preserve">hiljemalt </w:t>
      </w:r>
      <w:r w:rsidRPr="005C1807">
        <w:rPr>
          <w:rFonts w:asciiTheme="minorHAnsi" w:hAnsiTheme="minorHAnsi" w:cstheme="minorHAnsi"/>
          <w:color w:val="000000"/>
        </w:rPr>
        <w:t>2024 suvel ja merikotkaste püügiga 2024 talvel. Esimesel püügihooajal püütakse kotkaid kõigi kolme pesa juurest. Teise püügihooaja eel lepitakse kokku, milliste pesade juurest kotkaid püütakse.</w:t>
      </w:r>
    </w:p>
    <w:p w14:paraId="42835318" w14:textId="633EB3A0" w:rsidR="008815CB" w:rsidRPr="005C1807" w:rsidRDefault="007147DC" w:rsidP="007147DC">
      <w:pPr>
        <w:pStyle w:val="ListParagraph"/>
        <w:numPr>
          <w:ilvl w:val="2"/>
          <w:numId w:val="6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5C1807">
        <w:rPr>
          <w:rFonts w:asciiTheme="minorHAnsi" w:hAnsiTheme="minorHAnsi" w:cstheme="minorHAnsi"/>
          <w:color w:val="000000"/>
        </w:rPr>
        <w:t>Lindude püüdmist tõendatakse fotode või mõne muu viisiga, millega on kergesti tuvastatav püüdmise aeg</w:t>
      </w:r>
      <w:r w:rsidR="00382438" w:rsidRPr="005C1807">
        <w:rPr>
          <w:rFonts w:asciiTheme="minorHAnsi" w:hAnsiTheme="minorHAnsi" w:cstheme="minorHAnsi"/>
          <w:color w:val="000000"/>
        </w:rPr>
        <w:t xml:space="preserve"> ja koht</w:t>
      </w:r>
      <w:r w:rsidRPr="005C1807">
        <w:rPr>
          <w:rFonts w:asciiTheme="minorHAnsi" w:hAnsiTheme="minorHAnsi" w:cstheme="minorHAnsi"/>
          <w:color w:val="000000"/>
        </w:rPr>
        <w:t xml:space="preserve">. Püügihooaja lõpus esitatakse lühike </w:t>
      </w:r>
      <w:r w:rsidR="001E5715" w:rsidRPr="005C1807">
        <w:rPr>
          <w:rFonts w:asciiTheme="minorHAnsi" w:hAnsiTheme="minorHAnsi" w:cstheme="minorHAnsi"/>
          <w:color w:val="000000"/>
        </w:rPr>
        <w:t xml:space="preserve">vahearuanne, kus </w:t>
      </w:r>
      <w:r w:rsidRPr="005C1807">
        <w:rPr>
          <w:rFonts w:asciiTheme="minorHAnsi" w:hAnsiTheme="minorHAnsi" w:cstheme="minorHAnsi"/>
          <w:color w:val="000000"/>
        </w:rPr>
        <w:t>kokkuvõte püügitegevustest (nt mitmel päeval linde püüti, mitu lindu kätte saadi)</w:t>
      </w:r>
      <w:r w:rsidR="001E5715" w:rsidRPr="005C1807">
        <w:rPr>
          <w:rFonts w:asciiTheme="minorHAnsi" w:hAnsiTheme="minorHAnsi" w:cstheme="minorHAnsi"/>
          <w:color w:val="000000"/>
        </w:rPr>
        <w:t xml:space="preserve"> ja tulemustest</w:t>
      </w:r>
      <w:r w:rsidRPr="005C1807">
        <w:rPr>
          <w:rFonts w:asciiTheme="minorHAnsi" w:hAnsiTheme="minorHAnsi" w:cstheme="minorHAnsi"/>
          <w:color w:val="000000"/>
        </w:rPr>
        <w:t>.</w:t>
      </w:r>
    </w:p>
    <w:p w14:paraId="5EB30708" w14:textId="7B5C66A4" w:rsidR="00874434" w:rsidRPr="005C1807" w:rsidRDefault="00874434" w:rsidP="008072F2">
      <w:pPr>
        <w:pStyle w:val="ListParagraph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5C1807">
        <w:rPr>
          <w:rFonts w:asciiTheme="minorHAnsi" w:hAnsiTheme="minorHAnsi" w:cstheme="minorHAnsi"/>
          <w:color w:val="000000"/>
        </w:rPr>
        <w:t>Töö täpne ajakava ja metoodika kooskõlastatakse tellijaga enne töödega alustamist, selleks korraldab töövõtja töökoosoleku (sh protokollib selle)</w:t>
      </w:r>
      <w:r w:rsidR="00F4796B" w:rsidRPr="005C1807">
        <w:rPr>
          <w:rFonts w:asciiTheme="minorHAnsi" w:hAnsiTheme="minorHAnsi" w:cstheme="minorHAnsi"/>
          <w:color w:val="000000"/>
        </w:rPr>
        <w:t xml:space="preserve">. Koosolekud toimuvad tellija juures aadressil Järve 34a, Tallinn või läbi veebi. </w:t>
      </w:r>
    </w:p>
    <w:p w14:paraId="5DB638E7" w14:textId="6ADD62CF" w:rsidR="00C446D9" w:rsidRPr="005C1807" w:rsidRDefault="00EC0863" w:rsidP="00C446D9">
      <w:pPr>
        <w:pStyle w:val="ListParagraph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5C1807">
        <w:rPr>
          <w:rFonts w:asciiTheme="minorHAnsi" w:hAnsiTheme="minorHAnsi" w:cstheme="minorHAnsi"/>
        </w:rPr>
        <w:t>Tutvuda reg</w:t>
      </w:r>
      <w:r w:rsidR="00E419D5" w:rsidRPr="005C1807">
        <w:rPr>
          <w:rFonts w:asciiTheme="minorHAnsi" w:hAnsiTheme="minorHAnsi" w:cstheme="minorHAnsi"/>
        </w:rPr>
        <w:t>istrite ja</w:t>
      </w:r>
      <w:r w:rsidR="00B37CD7" w:rsidRPr="005C1807">
        <w:rPr>
          <w:rFonts w:asciiTheme="minorHAnsi" w:hAnsiTheme="minorHAnsi" w:cstheme="minorHAnsi"/>
        </w:rPr>
        <w:t xml:space="preserve"> uuringuaruannetega</w:t>
      </w:r>
      <w:r w:rsidRPr="005C1807">
        <w:rPr>
          <w:rFonts w:asciiTheme="minorHAnsi" w:hAnsiTheme="minorHAnsi" w:cstheme="minorHAnsi"/>
        </w:rPr>
        <w:t xml:space="preserve"> </w:t>
      </w:r>
      <w:r w:rsidR="00AA245C" w:rsidRPr="005C1807">
        <w:rPr>
          <w:rFonts w:asciiTheme="minorHAnsi" w:hAnsiTheme="minorHAnsi" w:cstheme="minorHAnsi"/>
        </w:rPr>
        <w:t>objektidel</w:t>
      </w:r>
      <w:r w:rsidRPr="005C1807">
        <w:rPr>
          <w:rFonts w:asciiTheme="minorHAnsi" w:hAnsiTheme="minorHAnsi" w:cstheme="minorHAnsi"/>
        </w:rPr>
        <w:t xml:space="preserve"> </w:t>
      </w:r>
      <w:r w:rsidR="008609B0" w:rsidRPr="005C1807">
        <w:rPr>
          <w:rFonts w:asciiTheme="minorHAnsi" w:hAnsiTheme="minorHAnsi" w:cstheme="minorHAnsi"/>
        </w:rPr>
        <w:t>pesitsevate linnuliikide,</w:t>
      </w:r>
      <w:r w:rsidRPr="005C1807">
        <w:rPr>
          <w:rFonts w:asciiTheme="minorHAnsi" w:hAnsiTheme="minorHAnsi" w:cstheme="minorHAnsi"/>
        </w:rPr>
        <w:t xml:space="preserve"> </w:t>
      </w:r>
      <w:r w:rsidR="00427C33" w:rsidRPr="005C1807">
        <w:rPr>
          <w:rFonts w:asciiTheme="minorHAnsi" w:hAnsiTheme="minorHAnsi" w:cstheme="minorHAnsi"/>
        </w:rPr>
        <w:t>mõjutatava keskkonna kohta</w:t>
      </w:r>
      <w:r w:rsidR="009A7C42" w:rsidRPr="005C1807">
        <w:rPr>
          <w:rFonts w:asciiTheme="minorHAnsi" w:hAnsiTheme="minorHAnsi" w:cstheme="minorHAnsi"/>
        </w:rPr>
        <w:t xml:space="preserve"> (</w:t>
      </w:r>
      <w:r w:rsidR="002A2DAF" w:rsidRPr="005C1807">
        <w:rPr>
          <w:rFonts w:asciiTheme="minorHAnsi" w:hAnsiTheme="minorHAnsi" w:cstheme="minorHAnsi"/>
        </w:rPr>
        <w:t xml:space="preserve">liikide </w:t>
      </w:r>
      <w:r w:rsidR="009A7C42" w:rsidRPr="005C1807">
        <w:rPr>
          <w:rFonts w:asciiTheme="minorHAnsi" w:hAnsiTheme="minorHAnsi" w:cstheme="minorHAnsi"/>
        </w:rPr>
        <w:t xml:space="preserve">kaitsekorralduskavad, keskkonnamõju </w:t>
      </w:r>
      <w:r w:rsidR="007D5E23" w:rsidRPr="005C1807">
        <w:rPr>
          <w:rFonts w:asciiTheme="minorHAnsi" w:hAnsiTheme="minorHAnsi" w:cstheme="minorHAnsi"/>
        </w:rPr>
        <w:t xml:space="preserve"> </w:t>
      </w:r>
      <w:r w:rsidR="009A7C42" w:rsidRPr="005C1807">
        <w:rPr>
          <w:rFonts w:asciiTheme="minorHAnsi" w:hAnsiTheme="minorHAnsi" w:cstheme="minorHAnsi"/>
        </w:rPr>
        <w:t>hindamised jm asjakohased dokumendid)</w:t>
      </w:r>
      <w:r w:rsidR="00427C33" w:rsidRPr="005C1807">
        <w:rPr>
          <w:rFonts w:asciiTheme="minorHAnsi" w:hAnsiTheme="minorHAnsi" w:cstheme="minorHAnsi"/>
        </w:rPr>
        <w:t xml:space="preserve"> ning</w:t>
      </w:r>
      <w:r w:rsidR="002A2DAF" w:rsidRPr="005C1807">
        <w:rPr>
          <w:rFonts w:asciiTheme="minorHAnsi" w:hAnsiTheme="minorHAnsi" w:cstheme="minorHAnsi"/>
        </w:rPr>
        <w:t xml:space="preserve"> </w:t>
      </w:r>
      <w:r w:rsidR="00E04AB1" w:rsidRPr="005C1807">
        <w:rPr>
          <w:rFonts w:asciiTheme="minorHAnsi" w:hAnsiTheme="minorHAnsi" w:cstheme="minorHAnsi"/>
        </w:rPr>
        <w:t>K</w:t>
      </w:r>
      <w:r w:rsidR="002A2DAF" w:rsidRPr="005C1807">
        <w:rPr>
          <w:rFonts w:asciiTheme="minorHAnsi" w:hAnsiTheme="minorHAnsi" w:cstheme="minorHAnsi"/>
        </w:rPr>
        <w:t>aitseväe tegevusega</w:t>
      </w:r>
      <w:r w:rsidRPr="005C1807">
        <w:rPr>
          <w:rFonts w:asciiTheme="minorHAnsi" w:hAnsiTheme="minorHAnsi" w:cstheme="minorHAnsi"/>
        </w:rPr>
        <w:t>.</w:t>
      </w:r>
    </w:p>
    <w:p w14:paraId="68D346B4" w14:textId="07A19AA4" w:rsidR="00B33AA0" w:rsidRPr="005C1807" w:rsidRDefault="00FD1FEC" w:rsidP="00C446D9">
      <w:pPr>
        <w:pStyle w:val="ListParagraph"/>
        <w:numPr>
          <w:ilvl w:val="2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5C1807">
        <w:rPr>
          <w:rFonts w:asciiTheme="minorHAnsi" w:hAnsiTheme="minorHAnsi" w:cstheme="minorHAnsi"/>
        </w:rPr>
        <w:lastRenderedPageBreak/>
        <w:t>Töö tegemiseks</w:t>
      </w:r>
      <w:r w:rsidR="000C575C" w:rsidRPr="005C1807">
        <w:rPr>
          <w:rFonts w:asciiTheme="minorHAnsi" w:hAnsiTheme="minorHAnsi" w:cstheme="minorHAnsi"/>
        </w:rPr>
        <w:t xml:space="preserve"> vajalikud m</w:t>
      </w:r>
      <w:r w:rsidR="00F27B73" w:rsidRPr="005C1807">
        <w:rPr>
          <w:rFonts w:asciiTheme="minorHAnsi" w:hAnsiTheme="minorHAnsi" w:cstheme="minorHAnsi"/>
        </w:rPr>
        <w:t>aterjalid, mis on Riigi Kaitseinvesteeringute Keskusel</w:t>
      </w:r>
      <w:r w:rsidR="002E3CF9" w:rsidRPr="005C1807">
        <w:rPr>
          <w:rFonts w:asciiTheme="minorHAnsi" w:hAnsiTheme="minorHAnsi" w:cstheme="minorHAnsi"/>
        </w:rPr>
        <w:t xml:space="preserve"> </w:t>
      </w:r>
      <w:r w:rsidR="00F27B73" w:rsidRPr="005C1807">
        <w:rPr>
          <w:rFonts w:asciiTheme="minorHAnsi" w:hAnsiTheme="minorHAnsi" w:cstheme="minorHAnsi"/>
        </w:rPr>
        <w:t>olemas</w:t>
      </w:r>
      <w:r w:rsidR="004352F1" w:rsidRPr="005C1807">
        <w:rPr>
          <w:rFonts w:asciiTheme="minorHAnsi" w:hAnsiTheme="minorHAnsi" w:cstheme="minorHAnsi"/>
        </w:rPr>
        <w:t xml:space="preserve"> (KSH-d, KHM-d, Natura hindamine, hüvitusmeetmete kava jms)</w:t>
      </w:r>
      <w:r w:rsidR="00F27B73" w:rsidRPr="005C1807">
        <w:rPr>
          <w:rFonts w:asciiTheme="minorHAnsi" w:hAnsiTheme="minorHAnsi" w:cstheme="minorHAnsi"/>
        </w:rPr>
        <w:t xml:space="preserve">, antakse </w:t>
      </w:r>
      <w:r w:rsidR="00783958" w:rsidRPr="005C1807">
        <w:rPr>
          <w:rFonts w:asciiTheme="minorHAnsi" w:hAnsiTheme="minorHAnsi" w:cstheme="minorHAnsi"/>
        </w:rPr>
        <w:t xml:space="preserve">soovi korral </w:t>
      </w:r>
      <w:r w:rsidR="00E04AB1" w:rsidRPr="005C1807">
        <w:rPr>
          <w:rFonts w:asciiTheme="minorHAnsi" w:hAnsiTheme="minorHAnsi" w:cstheme="minorHAnsi"/>
        </w:rPr>
        <w:t>t</w:t>
      </w:r>
      <w:r w:rsidR="002D7B31" w:rsidRPr="005C1807">
        <w:rPr>
          <w:rFonts w:asciiTheme="minorHAnsi" w:hAnsiTheme="minorHAnsi" w:cstheme="minorHAnsi"/>
        </w:rPr>
        <w:t>öövõt</w:t>
      </w:r>
      <w:r w:rsidR="009F5B78" w:rsidRPr="005C1807">
        <w:rPr>
          <w:rFonts w:asciiTheme="minorHAnsi" w:hAnsiTheme="minorHAnsi" w:cstheme="minorHAnsi"/>
        </w:rPr>
        <w:t>jale</w:t>
      </w:r>
      <w:r w:rsidR="00F27B73" w:rsidRPr="005C1807">
        <w:rPr>
          <w:rFonts w:asciiTheme="minorHAnsi" w:hAnsiTheme="minorHAnsi" w:cstheme="minorHAnsi"/>
        </w:rPr>
        <w:t>.</w:t>
      </w:r>
      <w:r w:rsidR="005248BB" w:rsidRPr="005C1807">
        <w:rPr>
          <w:rFonts w:asciiTheme="minorHAnsi" w:hAnsiTheme="minorHAnsi" w:cstheme="minorHAnsi"/>
        </w:rPr>
        <w:t xml:space="preserve"> </w:t>
      </w:r>
      <w:r w:rsidR="00F277CF" w:rsidRPr="005C1807">
        <w:rPr>
          <w:rFonts w:asciiTheme="minorHAnsi" w:hAnsiTheme="minorHAnsi" w:cstheme="minorHAnsi"/>
        </w:rPr>
        <w:t>Välistest registritest ja muudest andmekogudest pärinevad andmed tuleb töö tegijal ise hankida.</w:t>
      </w:r>
    </w:p>
    <w:p w14:paraId="16C258EB" w14:textId="183B48A5" w:rsidR="00B33AA0" w:rsidRPr="005C1807" w:rsidRDefault="004E4876" w:rsidP="00B33AA0">
      <w:pPr>
        <w:pStyle w:val="ListParagraph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color w:val="000000"/>
        </w:rPr>
      </w:pPr>
      <w:proofErr w:type="spellStart"/>
      <w:r w:rsidRPr="005C1807">
        <w:rPr>
          <w:rFonts w:asciiTheme="minorHAnsi" w:hAnsiTheme="minorHAnsi" w:cstheme="minorHAnsi"/>
          <w:color w:val="000000"/>
        </w:rPr>
        <w:t>Nursipalu</w:t>
      </w:r>
      <w:proofErr w:type="spellEnd"/>
      <w:r w:rsidRPr="005C1807">
        <w:rPr>
          <w:rFonts w:asciiTheme="minorHAnsi" w:hAnsiTheme="minorHAnsi" w:cstheme="minorHAnsi"/>
          <w:color w:val="000000"/>
        </w:rPr>
        <w:t xml:space="preserve"> harjutusväljal ja selle ohu</w:t>
      </w:r>
      <w:r w:rsidR="00B33AA0" w:rsidRPr="005C1807">
        <w:rPr>
          <w:rFonts w:asciiTheme="minorHAnsi" w:hAnsiTheme="minorHAnsi" w:cstheme="minorHAnsi"/>
          <w:color w:val="000000"/>
        </w:rPr>
        <w:t xml:space="preserve">aladel liikumine tuleb töövõtjal kooskõlastada tellijaga. Töövõtja peab arvestama, et </w:t>
      </w:r>
      <w:r w:rsidR="00892B15" w:rsidRPr="005C1807">
        <w:rPr>
          <w:rFonts w:asciiTheme="minorHAnsi" w:hAnsiTheme="minorHAnsi" w:cstheme="minorHAnsi"/>
          <w:color w:val="000000"/>
        </w:rPr>
        <w:t xml:space="preserve">aladel </w:t>
      </w:r>
      <w:r w:rsidR="00B33AA0" w:rsidRPr="005C1807">
        <w:rPr>
          <w:rFonts w:asciiTheme="minorHAnsi" w:hAnsiTheme="minorHAnsi" w:cstheme="minorHAnsi"/>
          <w:color w:val="000000"/>
        </w:rPr>
        <w:t>liikumine võib sõltuda väljaõppegraafikutest harjutusväljadel.</w:t>
      </w:r>
    </w:p>
    <w:p w14:paraId="364AF726" w14:textId="09EA819A" w:rsidR="007310B9" w:rsidRPr="005C1807" w:rsidRDefault="00892B15" w:rsidP="001E5715">
      <w:pPr>
        <w:pStyle w:val="ListParagraph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5C1807">
        <w:rPr>
          <w:rFonts w:asciiTheme="minorHAnsi" w:hAnsiTheme="minorHAnsi" w:cstheme="minorHAnsi"/>
          <w:color w:val="000000"/>
        </w:rPr>
        <w:t xml:space="preserve">Saadud andmete põhjal tuleb koostada kompleksne uuringuaruanne, mis peab sisaldama </w:t>
      </w:r>
      <w:r w:rsidR="00882C77" w:rsidRPr="005C1807">
        <w:rPr>
          <w:rFonts w:asciiTheme="minorHAnsi" w:hAnsiTheme="minorHAnsi" w:cstheme="minorHAnsi"/>
          <w:color w:val="000000"/>
        </w:rPr>
        <w:t xml:space="preserve">seostatud analüüsi varasemate riikliku seire andmetega ning ka </w:t>
      </w:r>
      <w:r w:rsidRPr="005C1807">
        <w:rPr>
          <w:rFonts w:asciiTheme="minorHAnsi" w:hAnsiTheme="minorHAnsi" w:cstheme="minorHAnsi"/>
          <w:color w:val="000000"/>
        </w:rPr>
        <w:t xml:space="preserve">vähemalt vastuseid küsimustele, mis on välja toodud metoodika peatükis </w:t>
      </w:r>
      <w:r w:rsidR="001E5715" w:rsidRPr="005C1807">
        <w:rPr>
          <w:rFonts w:asciiTheme="minorHAnsi" w:hAnsiTheme="minorHAnsi" w:cstheme="minorHAnsi"/>
          <w:color w:val="000000"/>
        </w:rPr>
        <w:t>6.</w:t>
      </w:r>
    </w:p>
    <w:p w14:paraId="298C12BD" w14:textId="7614737E" w:rsidR="00AB73C0" w:rsidRPr="005C1807" w:rsidRDefault="00AB73C0" w:rsidP="00892B15">
      <w:pPr>
        <w:pStyle w:val="ListParagraph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5C1807">
        <w:rPr>
          <w:rFonts w:asciiTheme="minorHAnsi" w:hAnsiTheme="minorHAnsi" w:cstheme="minorHAnsi"/>
          <w:color w:val="000000"/>
        </w:rPr>
        <w:t>Töövõtja peab garanteerima tööde vastavuse seadustele, sh taotlema tööde läbi viimiseks vajalikud load.</w:t>
      </w:r>
    </w:p>
    <w:p w14:paraId="3277AE39" w14:textId="2C1C25C8" w:rsidR="00B30B39" w:rsidRPr="005C1807" w:rsidRDefault="00BB65B7" w:rsidP="00892B15">
      <w:pPr>
        <w:pStyle w:val="ListParagraph"/>
        <w:numPr>
          <w:ilvl w:val="1"/>
          <w:numId w:val="6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5C1807">
        <w:rPr>
          <w:rFonts w:asciiTheme="minorHAnsi" w:hAnsiTheme="minorHAnsi" w:cstheme="minorHAnsi"/>
          <w:color w:val="000000"/>
        </w:rPr>
        <w:t>Esimene töökoosolek tehakse 7 tööpäeva jooksul pärast lepingu sõlmimist. Edasised töökoosolekud lepitakse kokku jooksvalt vastavalt Tellija või Töövõtja vajadusele.</w:t>
      </w:r>
    </w:p>
    <w:p w14:paraId="7DA61983" w14:textId="41B8EAAD" w:rsidR="00EC0863" w:rsidRPr="005C1807" w:rsidRDefault="00EC0863" w:rsidP="00EC0863">
      <w:pPr>
        <w:spacing w:after="0" w:line="240" w:lineRule="auto"/>
        <w:jc w:val="both"/>
        <w:rPr>
          <w:rFonts w:cstheme="minorHAnsi"/>
        </w:rPr>
      </w:pPr>
    </w:p>
    <w:p w14:paraId="5E3AEE72" w14:textId="325D5254" w:rsidR="00080F90" w:rsidRPr="005C1807" w:rsidRDefault="00080F90" w:rsidP="00080F9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5C1807">
        <w:rPr>
          <w:rFonts w:cstheme="minorHAnsi"/>
          <w:b/>
        </w:rPr>
        <w:t>Tähtajad</w:t>
      </w:r>
      <w:r w:rsidR="00B30B39" w:rsidRPr="005C1807">
        <w:rPr>
          <w:rFonts w:cstheme="minorHAnsi"/>
          <w:b/>
        </w:rPr>
        <w:t xml:space="preserve"> ja töö eest tasumine</w:t>
      </w:r>
    </w:p>
    <w:p w14:paraId="5F52D860" w14:textId="60EE81E7" w:rsidR="00381A4E" w:rsidRPr="005C1807" w:rsidRDefault="00381A4E" w:rsidP="00F85E2C">
      <w:pPr>
        <w:spacing w:after="0"/>
        <w:jc w:val="both"/>
        <w:rPr>
          <w:rFonts w:cstheme="minorHAnsi"/>
        </w:rPr>
      </w:pPr>
    </w:p>
    <w:p w14:paraId="0218F839" w14:textId="1C86EB30" w:rsidR="00080F90" w:rsidRPr="005C1807" w:rsidRDefault="00080F90" w:rsidP="007136E9">
      <w:pPr>
        <w:pStyle w:val="ListParagraph"/>
        <w:numPr>
          <w:ilvl w:val="2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5C1807">
        <w:rPr>
          <w:rFonts w:asciiTheme="minorHAnsi" w:hAnsiTheme="minorHAnsi" w:cstheme="minorHAnsi"/>
        </w:rPr>
        <w:t>I</w:t>
      </w:r>
      <w:r w:rsidR="007136E9" w:rsidRPr="005C1807">
        <w:rPr>
          <w:rFonts w:asciiTheme="minorHAnsi" w:hAnsiTheme="minorHAnsi" w:cstheme="minorHAnsi"/>
        </w:rPr>
        <w:t xml:space="preserve"> etapp – kotkaste vanalindude püüdmine, mis kestab kaks </w:t>
      </w:r>
      <w:r w:rsidR="00CD6092" w:rsidRPr="005C1807">
        <w:rPr>
          <w:rFonts w:asciiTheme="minorHAnsi" w:hAnsiTheme="minorHAnsi" w:cstheme="minorHAnsi"/>
        </w:rPr>
        <w:t>hooaega</w:t>
      </w:r>
      <w:r w:rsidR="007136E9" w:rsidRPr="005C1807">
        <w:rPr>
          <w:rFonts w:asciiTheme="minorHAnsi" w:hAnsiTheme="minorHAnsi" w:cstheme="minorHAnsi"/>
        </w:rPr>
        <w:t>.</w:t>
      </w:r>
      <w:r w:rsidR="00CD6092" w:rsidRPr="005C1807">
        <w:rPr>
          <w:rFonts w:asciiTheme="minorHAnsi" w:hAnsiTheme="minorHAnsi" w:cstheme="minorHAnsi"/>
        </w:rPr>
        <w:t xml:space="preserve"> Etapi lõpptähtaeg märts 2026.</w:t>
      </w:r>
      <w:r w:rsidR="007136E9" w:rsidRPr="005C1807">
        <w:rPr>
          <w:rFonts w:asciiTheme="minorHAnsi" w:hAnsiTheme="minorHAnsi" w:cstheme="minorHAnsi"/>
        </w:rPr>
        <w:t xml:space="preserve"> </w:t>
      </w:r>
    </w:p>
    <w:p w14:paraId="7A9AAE2A" w14:textId="5A1FF7F2" w:rsidR="007136E9" w:rsidRPr="005C1807" w:rsidRDefault="007136E9" w:rsidP="007136E9">
      <w:pPr>
        <w:pStyle w:val="ListParagraph"/>
        <w:numPr>
          <w:ilvl w:val="2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5C1807">
        <w:rPr>
          <w:rFonts w:asciiTheme="minorHAnsi" w:hAnsiTheme="minorHAnsi" w:cstheme="minorHAnsi"/>
        </w:rPr>
        <w:t xml:space="preserve">II etapp – kotkaste liikumiste ruumiandmete kogumine vähemalt ühe aasta jooksul. Etapi lõpptähtaeg </w:t>
      </w:r>
      <w:r w:rsidR="006B24B2" w:rsidRPr="005C1807">
        <w:rPr>
          <w:rFonts w:asciiTheme="minorHAnsi" w:hAnsiTheme="minorHAnsi" w:cstheme="minorHAnsi"/>
        </w:rPr>
        <w:t>juuni 2027</w:t>
      </w:r>
    </w:p>
    <w:p w14:paraId="4C6BC191" w14:textId="1799FF82" w:rsidR="00080F90" w:rsidRPr="005C1807" w:rsidRDefault="007136E9" w:rsidP="00B33AA0">
      <w:pPr>
        <w:pStyle w:val="ListParagraph"/>
        <w:numPr>
          <w:ilvl w:val="2"/>
          <w:numId w:val="1"/>
        </w:numPr>
        <w:spacing w:after="0"/>
        <w:jc w:val="both"/>
        <w:rPr>
          <w:rFonts w:asciiTheme="minorHAnsi" w:hAnsiTheme="minorHAnsi" w:cstheme="minorHAnsi"/>
          <w:b/>
        </w:rPr>
      </w:pPr>
      <w:r w:rsidRPr="005C1807">
        <w:rPr>
          <w:rFonts w:asciiTheme="minorHAnsi" w:hAnsiTheme="minorHAnsi" w:cstheme="minorHAnsi"/>
        </w:rPr>
        <w:t>III etapp – andmete analüüs ja uuringuaruande koostamine. Tähtaeg 15.12.202</w:t>
      </w:r>
      <w:r w:rsidR="006B24B2" w:rsidRPr="005C1807">
        <w:rPr>
          <w:rFonts w:asciiTheme="minorHAnsi" w:hAnsiTheme="minorHAnsi" w:cstheme="minorHAnsi"/>
        </w:rPr>
        <w:t>7</w:t>
      </w:r>
      <w:r w:rsidRPr="005C1807">
        <w:rPr>
          <w:rFonts w:asciiTheme="minorHAnsi" w:hAnsiTheme="minorHAnsi" w:cstheme="minorHAnsi"/>
        </w:rPr>
        <w:t>.</w:t>
      </w:r>
    </w:p>
    <w:p w14:paraId="083F77D8" w14:textId="77777777" w:rsidR="00F85E2C" w:rsidRPr="005C1807" w:rsidRDefault="00F85E2C" w:rsidP="00F85E2C">
      <w:pPr>
        <w:spacing w:after="0"/>
        <w:jc w:val="both"/>
        <w:rPr>
          <w:rFonts w:cstheme="minorHAnsi"/>
        </w:rPr>
      </w:pPr>
    </w:p>
    <w:p w14:paraId="761EA12B" w14:textId="44D35BBF" w:rsidR="00F85E2C" w:rsidRPr="005C1807" w:rsidRDefault="006765DF" w:rsidP="009C3DC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5C1807">
        <w:rPr>
          <w:rFonts w:asciiTheme="minorHAnsi" w:hAnsiTheme="minorHAnsi" w:cstheme="minorHAnsi"/>
        </w:rPr>
        <w:t>Töövõtjale ma</w:t>
      </w:r>
      <w:r w:rsidR="00F85E2C" w:rsidRPr="005C1807">
        <w:rPr>
          <w:rFonts w:asciiTheme="minorHAnsi" w:hAnsiTheme="minorHAnsi" w:cstheme="minorHAnsi"/>
        </w:rPr>
        <w:t>kstakse tööde eest töövõtja esitavate aktide ja arvete alusel, mille aluseks on tööde maksumuse tabel (lisa 2).</w:t>
      </w:r>
      <w:r w:rsidR="000463F3" w:rsidRPr="005C1807">
        <w:rPr>
          <w:rFonts w:asciiTheme="minorHAnsi" w:hAnsiTheme="minorHAnsi" w:cstheme="minorHAnsi"/>
        </w:rPr>
        <w:t xml:space="preserve"> </w:t>
      </w:r>
    </w:p>
    <w:p w14:paraId="583266BB" w14:textId="14EADCC3" w:rsidR="00B33AA0" w:rsidRPr="005C1807" w:rsidRDefault="00B33AA0" w:rsidP="00B33AA0">
      <w:pPr>
        <w:spacing w:after="0" w:line="240" w:lineRule="auto"/>
        <w:jc w:val="both"/>
        <w:rPr>
          <w:rFonts w:cstheme="minorHAnsi"/>
          <w:b/>
        </w:rPr>
      </w:pPr>
    </w:p>
    <w:p w14:paraId="46C07B14" w14:textId="6A22B800" w:rsidR="00B33AA0" w:rsidRDefault="00B33AA0" w:rsidP="00B33AA0">
      <w:pPr>
        <w:spacing w:after="0"/>
        <w:jc w:val="both"/>
        <w:rPr>
          <w:rFonts w:cstheme="minorHAnsi"/>
        </w:rPr>
      </w:pPr>
      <w:r w:rsidRPr="005C1807">
        <w:rPr>
          <w:rFonts w:cstheme="minorHAnsi"/>
        </w:rPr>
        <w:t xml:space="preserve">Tellija kooskõlastatud töö </w:t>
      </w:r>
      <w:r w:rsidR="00895908" w:rsidRPr="005C1807">
        <w:rPr>
          <w:rFonts w:cstheme="minorHAnsi"/>
        </w:rPr>
        <w:t xml:space="preserve">uuringuaruande </w:t>
      </w:r>
      <w:r w:rsidRPr="005C1807">
        <w:rPr>
          <w:rFonts w:cstheme="minorHAnsi"/>
        </w:rPr>
        <w:t xml:space="preserve">lõppversioon peab olema valmis ja tellijale üle antud kõige hiljem </w:t>
      </w:r>
      <w:r w:rsidR="006B24B2" w:rsidRPr="005C1807">
        <w:rPr>
          <w:rFonts w:cstheme="minorHAnsi"/>
          <w:b/>
        </w:rPr>
        <w:t>01.12.2027</w:t>
      </w:r>
      <w:r w:rsidRPr="005C1807">
        <w:rPr>
          <w:rFonts w:cstheme="minorHAnsi"/>
          <w:b/>
        </w:rPr>
        <w:t>.</w:t>
      </w:r>
      <w:r w:rsidRPr="005C1807">
        <w:rPr>
          <w:rFonts w:cstheme="minorHAnsi"/>
        </w:rPr>
        <w:t xml:space="preserve"> Töövõtja peab lõpliku versiooni esitama tellijale kooskõlastamiseks </w:t>
      </w:r>
      <w:r w:rsidRPr="005C1807">
        <w:rPr>
          <w:rFonts w:cstheme="minorHAnsi"/>
          <w:b/>
        </w:rPr>
        <w:t xml:space="preserve">vähemalt kaks nädalat enne lõpptähtaega ehk hiljemalt </w:t>
      </w:r>
      <w:r w:rsidR="006B24B2" w:rsidRPr="005C1807">
        <w:rPr>
          <w:rFonts w:cstheme="minorHAnsi"/>
          <w:b/>
        </w:rPr>
        <w:t>15.12.2027</w:t>
      </w:r>
      <w:r w:rsidRPr="005C1807">
        <w:rPr>
          <w:rFonts w:cstheme="minorHAnsi"/>
          <w:b/>
        </w:rPr>
        <w:t>.</w:t>
      </w:r>
      <w:r w:rsidRPr="005C1807">
        <w:rPr>
          <w:rFonts w:cstheme="minorHAnsi"/>
        </w:rPr>
        <w:t xml:space="preserve"> </w:t>
      </w:r>
    </w:p>
    <w:p w14:paraId="50F9D115" w14:textId="77777777" w:rsidR="00213E8B" w:rsidRDefault="00213E8B" w:rsidP="00B33AA0">
      <w:pPr>
        <w:spacing w:after="0"/>
        <w:jc w:val="both"/>
        <w:rPr>
          <w:rFonts w:cstheme="minorHAnsi"/>
        </w:rPr>
      </w:pPr>
    </w:p>
    <w:p w14:paraId="7A6C04A5" w14:textId="77777777" w:rsidR="00213E8B" w:rsidRPr="00267014" w:rsidRDefault="00213E8B" w:rsidP="00213E8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267014">
        <w:rPr>
          <w:rFonts w:cstheme="minorHAnsi"/>
          <w:b/>
        </w:rPr>
        <w:t>Nõuded töö teostajale</w:t>
      </w:r>
    </w:p>
    <w:p w14:paraId="1CFB1DF6" w14:textId="77777777" w:rsidR="00213E8B" w:rsidRPr="00267014" w:rsidRDefault="00213E8B" w:rsidP="00213E8B">
      <w:pPr>
        <w:spacing w:after="0" w:line="240" w:lineRule="auto"/>
        <w:ind w:left="426"/>
        <w:jc w:val="both"/>
        <w:rPr>
          <w:rFonts w:cstheme="minorHAnsi"/>
          <w:b/>
        </w:rPr>
      </w:pPr>
    </w:p>
    <w:p w14:paraId="68B92F1F" w14:textId="5E1AEA89" w:rsidR="00213E8B" w:rsidRPr="00267014" w:rsidRDefault="00213E8B" w:rsidP="00213E8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213E8B">
        <w:rPr>
          <w:rFonts w:asciiTheme="minorHAnsi" w:hAnsiTheme="minorHAnsi" w:cstheme="minorHAnsi"/>
        </w:rPr>
        <w:t xml:space="preserve">Linnustiku seire ja inventuuri läbiviimiseks erialase kompetentsi ja teadmiste olemasolu.  </w:t>
      </w:r>
      <w:r w:rsidRPr="00267014">
        <w:rPr>
          <w:rFonts w:asciiTheme="minorHAnsi" w:hAnsiTheme="minorHAnsi" w:cstheme="minorHAnsi"/>
        </w:rPr>
        <w:t xml:space="preserve">  </w:t>
      </w:r>
    </w:p>
    <w:p w14:paraId="3586666B" w14:textId="3D207C1B" w:rsidR="00B33AA0" w:rsidRPr="00213E8B" w:rsidRDefault="00213E8B" w:rsidP="00213E8B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b/>
        </w:rPr>
      </w:pPr>
      <w:r w:rsidRPr="00213E8B">
        <w:rPr>
          <w:rFonts w:asciiTheme="minorHAnsi" w:hAnsiTheme="minorHAnsi" w:cstheme="minorHAnsi"/>
        </w:rPr>
        <w:t xml:space="preserve">Töö teostaja peab omama vähemalt kolme sarnase töö tegemise kogemust viimase viie aasta jooksul. </w:t>
      </w:r>
      <w:r w:rsidRPr="00213E8B">
        <w:rPr>
          <w:rFonts w:asciiTheme="minorHAnsi" w:hAnsiTheme="minorHAnsi" w:cstheme="minorHAnsi"/>
        </w:rPr>
        <w:t>Sarnane töö on linnustiku seire ja inventuur, sh mere- ja rannikulindude seire.</w:t>
      </w:r>
    </w:p>
    <w:p w14:paraId="1ED6B937" w14:textId="77777777" w:rsidR="000F72CE" w:rsidRPr="005C1807" w:rsidRDefault="000F72CE" w:rsidP="000F72CE">
      <w:pPr>
        <w:spacing w:after="0" w:line="240" w:lineRule="auto"/>
        <w:jc w:val="both"/>
        <w:rPr>
          <w:rFonts w:cstheme="minorHAnsi"/>
          <w:b/>
        </w:rPr>
      </w:pPr>
    </w:p>
    <w:p w14:paraId="0813C5F1" w14:textId="24813C3F" w:rsidR="000F72CE" w:rsidRPr="005C1807" w:rsidRDefault="000F72CE" w:rsidP="00EC086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</w:rPr>
      </w:pPr>
      <w:r w:rsidRPr="005C1807">
        <w:rPr>
          <w:rFonts w:cstheme="minorHAnsi"/>
          <w:b/>
        </w:rPr>
        <w:t>Tellijale antavad materjalid</w:t>
      </w:r>
    </w:p>
    <w:p w14:paraId="3D76D3BC" w14:textId="77777777" w:rsidR="00EC0863" w:rsidRPr="005C1807" w:rsidRDefault="00EC0863" w:rsidP="00EC0863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0F292632" w14:textId="580020DE" w:rsidR="0090523B" w:rsidRPr="005C1807" w:rsidRDefault="00FC276B" w:rsidP="00895908">
      <w:pPr>
        <w:spacing w:after="0" w:line="240" w:lineRule="auto"/>
        <w:ind w:left="426"/>
        <w:jc w:val="both"/>
        <w:rPr>
          <w:rFonts w:cstheme="minorHAnsi"/>
        </w:rPr>
      </w:pPr>
      <w:r w:rsidRPr="005C1807">
        <w:rPr>
          <w:rFonts w:cstheme="minorHAnsi"/>
        </w:rPr>
        <w:t>Tehnilisele kirjeldusele ja metoodikale</w:t>
      </w:r>
      <w:r w:rsidR="00415F63" w:rsidRPr="005C1807">
        <w:rPr>
          <w:rFonts w:cstheme="minorHAnsi"/>
        </w:rPr>
        <w:t xml:space="preserve"> vastav </w:t>
      </w:r>
      <w:r w:rsidR="00B33AA0" w:rsidRPr="005C1807">
        <w:rPr>
          <w:rFonts w:cstheme="minorHAnsi"/>
        </w:rPr>
        <w:t xml:space="preserve">uuringuaruanne </w:t>
      </w:r>
      <w:r w:rsidRPr="005C1807">
        <w:rPr>
          <w:rFonts w:cstheme="minorHAnsi"/>
        </w:rPr>
        <w:t xml:space="preserve">koos lisadega </w:t>
      </w:r>
      <w:r w:rsidR="00B33AA0" w:rsidRPr="005C1807">
        <w:rPr>
          <w:rFonts w:cstheme="minorHAnsi"/>
        </w:rPr>
        <w:t>tuleb esitada tellijale elektrooniliselt allkirjastatuna (</w:t>
      </w:r>
      <w:proofErr w:type="spellStart"/>
      <w:r w:rsidR="00B33AA0" w:rsidRPr="005C1807">
        <w:rPr>
          <w:rFonts w:cstheme="minorHAnsi"/>
        </w:rPr>
        <w:t>pdf</w:t>
      </w:r>
      <w:proofErr w:type="spellEnd"/>
      <w:r w:rsidR="00B33AA0" w:rsidRPr="005C1807">
        <w:rPr>
          <w:rFonts w:cstheme="minorHAnsi"/>
        </w:rPr>
        <w:t xml:space="preserve">- ja </w:t>
      </w:r>
      <w:proofErr w:type="spellStart"/>
      <w:r w:rsidR="00B33AA0" w:rsidRPr="005C1807">
        <w:rPr>
          <w:rFonts w:cstheme="minorHAnsi"/>
        </w:rPr>
        <w:t>doc</w:t>
      </w:r>
      <w:proofErr w:type="spellEnd"/>
      <w:r w:rsidR="00B33AA0" w:rsidRPr="005C1807">
        <w:rPr>
          <w:rFonts w:cstheme="minorHAnsi"/>
        </w:rPr>
        <w:t xml:space="preserve">-vormingus, tabelandmed </w:t>
      </w:r>
      <w:proofErr w:type="spellStart"/>
      <w:r w:rsidR="00B33AA0" w:rsidRPr="005C1807">
        <w:rPr>
          <w:rFonts w:cstheme="minorHAnsi"/>
        </w:rPr>
        <w:t>xls</w:t>
      </w:r>
      <w:proofErr w:type="spellEnd"/>
      <w:r w:rsidR="00B33AA0" w:rsidRPr="005C1807">
        <w:rPr>
          <w:rFonts w:cstheme="minorHAnsi"/>
        </w:rPr>
        <w:t xml:space="preserve">-vormingus ja kaardiandmed </w:t>
      </w:r>
      <w:proofErr w:type="spellStart"/>
      <w:r w:rsidR="00B33AA0" w:rsidRPr="005C1807">
        <w:rPr>
          <w:rFonts w:cstheme="minorHAnsi"/>
        </w:rPr>
        <w:t>shp</w:t>
      </w:r>
      <w:proofErr w:type="spellEnd"/>
      <w:r w:rsidR="00B33AA0" w:rsidRPr="005C1807">
        <w:rPr>
          <w:rFonts w:cstheme="minorHAnsi"/>
        </w:rPr>
        <w:t>-vormingus</w:t>
      </w:r>
      <w:r w:rsidR="00895908" w:rsidRPr="005C1807">
        <w:rPr>
          <w:rFonts w:cstheme="minorHAnsi"/>
        </w:rPr>
        <w:t xml:space="preserve">, fotod </w:t>
      </w:r>
      <w:proofErr w:type="spellStart"/>
      <w:r w:rsidR="00895908" w:rsidRPr="005C1807">
        <w:rPr>
          <w:rFonts w:cstheme="minorHAnsi"/>
        </w:rPr>
        <w:t>pdf</w:t>
      </w:r>
      <w:proofErr w:type="spellEnd"/>
      <w:r w:rsidR="00895908" w:rsidRPr="005C1807">
        <w:rPr>
          <w:rFonts w:cstheme="minorHAnsi"/>
        </w:rPr>
        <w:t xml:space="preserve">- või </w:t>
      </w:r>
      <w:proofErr w:type="spellStart"/>
      <w:r w:rsidR="00895908" w:rsidRPr="005C1807">
        <w:rPr>
          <w:rFonts w:cstheme="minorHAnsi"/>
        </w:rPr>
        <w:t>jpg</w:t>
      </w:r>
      <w:proofErr w:type="spellEnd"/>
      <w:r w:rsidR="00895908" w:rsidRPr="005C1807">
        <w:rPr>
          <w:rFonts w:cstheme="minorHAnsi"/>
        </w:rPr>
        <w:t>-vormingus</w:t>
      </w:r>
      <w:r w:rsidR="00B33AA0" w:rsidRPr="005C1807">
        <w:rPr>
          <w:rFonts w:cstheme="minorHAnsi"/>
        </w:rPr>
        <w:t>).</w:t>
      </w:r>
    </w:p>
    <w:sectPr w:rsidR="0090523B" w:rsidRPr="005C1807" w:rsidSect="00D22EAC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2BE31" w14:textId="77777777" w:rsidR="00834234" w:rsidRDefault="00834234">
      <w:pPr>
        <w:spacing w:after="0" w:line="240" w:lineRule="auto"/>
      </w:pPr>
      <w:r>
        <w:separator/>
      </w:r>
    </w:p>
  </w:endnote>
  <w:endnote w:type="continuationSeparator" w:id="0">
    <w:p w14:paraId="24B400C9" w14:textId="77777777" w:rsidR="00834234" w:rsidRDefault="0083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EDBA0" w14:textId="33A91A3B" w:rsidR="00B008C8" w:rsidRDefault="0097145D">
    <w:pPr>
      <w:pStyle w:val="Footer"/>
      <w:jc w:val="center"/>
    </w:pPr>
    <w:r w:rsidRPr="009F08FC">
      <w:rPr>
        <w:rFonts w:ascii="Arial" w:hAnsi="Arial" w:cs="Arial"/>
        <w:bCs/>
        <w:sz w:val="18"/>
        <w:szCs w:val="18"/>
      </w:rPr>
      <w:fldChar w:fldCharType="begin"/>
    </w:r>
    <w:r w:rsidRPr="009F08FC">
      <w:rPr>
        <w:rFonts w:ascii="Arial" w:hAnsi="Arial" w:cs="Arial"/>
        <w:bCs/>
        <w:sz w:val="18"/>
        <w:szCs w:val="18"/>
      </w:rPr>
      <w:instrText xml:space="preserve"> PAGE </w:instrText>
    </w:r>
    <w:r w:rsidRPr="009F08FC">
      <w:rPr>
        <w:rFonts w:ascii="Arial" w:hAnsi="Arial" w:cs="Arial"/>
        <w:bCs/>
        <w:sz w:val="18"/>
        <w:szCs w:val="18"/>
      </w:rPr>
      <w:fldChar w:fldCharType="separate"/>
    </w:r>
    <w:r w:rsidR="00213E8B">
      <w:rPr>
        <w:rFonts w:ascii="Arial" w:hAnsi="Arial" w:cs="Arial"/>
        <w:bCs/>
        <w:noProof/>
        <w:sz w:val="18"/>
        <w:szCs w:val="18"/>
      </w:rPr>
      <w:t>1</w:t>
    </w:r>
    <w:r w:rsidRPr="009F08FC">
      <w:rPr>
        <w:rFonts w:ascii="Arial" w:hAnsi="Arial" w:cs="Arial"/>
        <w:bCs/>
        <w:sz w:val="18"/>
        <w:szCs w:val="18"/>
      </w:rPr>
      <w:fldChar w:fldCharType="end"/>
    </w:r>
    <w:r w:rsidRPr="009F08FC">
      <w:rPr>
        <w:rFonts w:ascii="Arial" w:hAnsi="Arial" w:cs="Arial"/>
        <w:sz w:val="18"/>
        <w:szCs w:val="18"/>
      </w:rPr>
      <w:t>/</w:t>
    </w:r>
    <w:r w:rsidRPr="009F08FC">
      <w:rPr>
        <w:rFonts w:ascii="Arial" w:hAnsi="Arial" w:cs="Arial"/>
        <w:bCs/>
        <w:sz w:val="18"/>
        <w:szCs w:val="18"/>
      </w:rPr>
      <w:fldChar w:fldCharType="begin"/>
    </w:r>
    <w:r w:rsidRPr="009F08FC">
      <w:rPr>
        <w:rFonts w:ascii="Arial" w:hAnsi="Arial" w:cs="Arial"/>
        <w:bCs/>
        <w:sz w:val="18"/>
        <w:szCs w:val="18"/>
      </w:rPr>
      <w:instrText xml:space="preserve"> NUMPAGES  </w:instrText>
    </w:r>
    <w:r w:rsidRPr="009F08FC">
      <w:rPr>
        <w:rFonts w:ascii="Arial" w:hAnsi="Arial" w:cs="Arial"/>
        <w:bCs/>
        <w:sz w:val="18"/>
        <w:szCs w:val="18"/>
      </w:rPr>
      <w:fldChar w:fldCharType="separate"/>
    </w:r>
    <w:r w:rsidR="00213E8B">
      <w:rPr>
        <w:rFonts w:ascii="Arial" w:hAnsi="Arial" w:cs="Arial"/>
        <w:bCs/>
        <w:noProof/>
        <w:sz w:val="18"/>
        <w:szCs w:val="18"/>
      </w:rPr>
      <w:t>2</w:t>
    </w:r>
    <w:r w:rsidRPr="009F08FC">
      <w:rPr>
        <w:rFonts w:ascii="Arial" w:hAnsi="Arial" w:cs="Arial"/>
        <w:bCs/>
        <w:sz w:val="18"/>
        <w:szCs w:val="18"/>
      </w:rPr>
      <w:fldChar w:fldCharType="end"/>
    </w:r>
  </w:p>
  <w:p w14:paraId="2BAC2F44" w14:textId="77777777" w:rsidR="00B008C8" w:rsidRDefault="00834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70B71" w14:textId="77777777" w:rsidR="00834234" w:rsidRDefault="00834234">
      <w:pPr>
        <w:spacing w:after="0" w:line="240" w:lineRule="auto"/>
      </w:pPr>
      <w:r>
        <w:separator/>
      </w:r>
    </w:p>
  </w:footnote>
  <w:footnote w:type="continuationSeparator" w:id="0">
    <w:p w14:paraId="7AB5F378" w14:textId="77777777" w:rsidR="00834234" w:rsidRDefault="00834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98D"/>
    <w:multiLevelType w:val="multilevel"/>
    <w:tmpl w:val="8FF40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C90DB0"/>
    <w:multiLevelType w:val="multilevel"/>
    <w:tmpl w:val="A80C61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C01186A"/>
    <w:multiLevelType w:val="hybridMultilevel"/>
    <w:tmpl w:val="00A289B6"/>
    <w:lvl w:ilvl="0" w:tplc="A5F8A76E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2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B95A68"/>
    <w:multiLevelType w:val="multilevel"/>
    <w:tmpl w:val="0CBCCD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 w15:restartNumberingAfterBreak="0">
    <w:nsid w:val="308B79B4"/>
    <w:multiLevelType w:val="multilevel"/>
    <w:tmpl w:val="299C9E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5" w15:restartNumberingAfterBreak="0">
    <w:nsid w:val="33F45DAE"/>
    <w:multiLevelType w:val="hybridMultilevel"/>
    <w:tmpl w:val="5A1073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729DB"/>
    <w:multiLevelType w:val="multilevel"/>
    <w:tmpl w:val="E78A4F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2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16" w:hanging="1800"/>
      </w:pPr>
      <w:rPr>
        <w:rFonts w:hint="default"/>
      </w:rPr>
    </w:lvl>
  </w:abstractNum>
  <w:abstractNum w:abstractNumId="7" w15:restartNumberingAfterBreak="0">
    <w:nsid w:val="35B635BF"/>
    <w:multiLevelType w:val="multilevel"/>
    <w:tmpl w:val="24567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14A72F2"/>
    <w:multiLevelType w:val="multilevel"/>
    <w:tmpl w:val="11BCB8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1E538F0"/>
    <w:multiLevelType w:val="hybridMultilevel"/>
    <w:tmpl w:val="54DC15E6"/>
    <w:lvl w:ilvl="0" w:tplc="A0E267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F45D2"/>
    <w:multiLevelType w:val="multilevel"/>
    <w:tmpl w:val="3DA8B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CD21C3"/>
    <w:multiLevelType w:val="multilevel"/>
    <w:tmpl w:val="5E0EAB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6542624B"/>
    <w:multiLevelType w:val="multilevel"/>
    <w:tmpl w:val="C59EC4C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723B1805"/>
    <w:multiLevelType w:val="multilevel"/>
    <w:tmpl w:val="B386A4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1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2B"/>
    <w:rsid w:val="000028AF"/>
    <w:rsid w:val="00007418"/>
    <w:rsid w:val="00015777"/>
    <w:rsid w:val="00022CC3"/>
    <w:rsid w:val="00027913"/>
    <w:rsid w:val="00031065"/>
    <w:rsid w:val="000423AA"/>
    <w:rsid w:val="000432C3"/>
    <w:rsid w:val="00043A48"/>
    <w:rsid w:val="00043F4C"/>
    <w:rsid w:val="00044C21"/>
    <w:rsid w:val="000463F3"/>
    <w:rsid w:val="000466F1"/>
    <w:rsid w:val="0004798C"/>
    <w:rsid w:val="000501CE"/>
    <w:rsid w:val="000514C5"/>
    <w:rsid w:val="00051E27"/>
    <w:rsid w:val="00053B94"/>
    <w:rsid w:val="00054C4E"/>
    <w:rsid w:val="00060842"/>
    <w:rsid w:val="000622EF"/>
    <w:rsid w:val="00066C17"/>
    <w:rsid w:val="00070B49"/>
    <w:rsid w:val="0007103F"/>
    <w:rsid w:val="00080F90"/>
    <w:rsid w:val="00085BA8"/>
    <w:rsid w:val="00090887"/>
    <w:rsid w:val="00091393"/>
    <w:rsid w:val="00091B5B"/>
    <w:rsid w:val="00092766"/>
    <w:rsid w:val="00093FB2"/>
    <w:rsid w:val="00095618"/>
    <w:rsid w:val="00096F45"/>
    <w:rsid w:val="000974B0"/>
    <w:rsid w:val="000A60B0"/>
    <w:rsid w:val="000B0350"/>
    <w:rsid w:val="000B4C14"/>
    <w:rsid w:val="000B5348"/>
    <w:rsid w:val="000B569D"/>
    <w:rsid w:val="000B6402"/>
    <w:rsid w:val="000B6ADA"/>
    <w:rsid w:val="000B7A8D"/>
    <w:rsid w:val="000C16A0"/>
    <w:rsid w:val="000C575C"/>
    <w:rsid w:val="000C6526"/>
    <w:rsid w:val="000D044D"/>
    <w:rsid w:val="000D12BA"/>
    <w:rsid w:val="000D1480"/>
    <w:rsid w:val="000D243B"/>
    <w:rsid w:val="000D246A"/>
    <w:rsid w:val="000D2C97"/>
    <w:rsid w:val="000E0198"/>
    <w:rsid w:val="000E08A7"/>
    <w:rsid w:val="000E0A7A"/>
    <w:rsid w:val="000E0BBA"/>
    <w:rsid w:val="000E1FB0"/>
    <w:rsid w:val="000E433C"/>
    <w:rsid w:val="000E4C42"/>
    <w:rsid w:val="000E4D3B"/>
    <w:rsid w:val="000E5A04"/>
    <w:rsid w:val="000E7415"/>
    <w:rsid w:val="000F096E"/>
    <w:rsid w:val="000F6FC0"/>
    <w:rsid w:val="000F72CE"/>
    <w:rsid w:val="00102DFD"/>
    <w:rsid w:val="00104C1A"/>
    <w:rsid w:val="0010540C"/>
    <w:rsid w:val="00106DDD"/>
    <w:rsid w:val="001108AC"/>
    <w:rsid w:val="001151DE"/>
    <w:rsid w:val="0011530F"/>
    <w:rsid w:val="001200A3"/>
    <w:rsid w:val="00122778"/>
    <w:rsid w:val="0012471F"/>
    <w:rsid w:val="001256E9"/>
    <w:rsid w:val="001275F3"/>
    <w:rsid w:val="00127CCC"/>
    <w:rsid w:val="00131769"/>
    <w:rsid w:val="00133D98"/>
    <w:rsid w:val="00134F43"/>
    <w:rsid w:val="00136984"/>
    <w:rsid w:val="00142230"/>
    <w:rsid w:val="00142671"/>
    <w:rsid w:val="00145C5F"/>
    <w:rsid w:val="0014651F"/>
    <w:rsid w:val="0014676A"/>
    <w:rsid w:val="001472A5"/>
    <w:rsid w:val="0015375F"/>
    <w:rsid w:val="001546F1"/>
    <w:rsid w:val="001547B7"/>
    <w:rsid w:val="00155954"/>
    <w:rsid w:val="00165266"/>
    <w:rsid w:val="00165982"/>
    <w:rsid w:val="00166D6C"/>
    <w:rsid w:val="00172EF2"/>
    <w:rsid w:val="00182E20"/>
    <w:rsid w:val="0019513A"/>
    <w:rsid w:val="001951F4"/>
    <w:rsid w:val="00197BDB"/>
    <w:rsid w:val="001A04A3"/>
    <w:rsid w:val="001A0D91"/>
    <w:rsid w:val="001A5EDA"/>
    <w:rsid w:val="001B47BD"/>
    <w:rsid w:val="001B7CFF"/>
    <w:rsid w:val="001C11D1"/>
    <w:rsid w:val="001C12BC"/>
    <w:rsid w:val="001C271D"/>
    <w:rsid w:val="001C2C26"/>
    <w:rsid w:val="001C2E1E"/>
    <w:rsid w:val="001C2E70"/>
    <w:rsid w:val="001D038D"/>
    <w:rsid w:val="001D21D3"/>
    <w:rsid w:val="001D5FFF"/>
    <w:rsid w:val="001E11B9"/>
    <w:rsid w:val="001E5422"/>
    <w:rsid w:val="001E5715"/>
    <w:rsid w:val="001F1DA9"/>
    <w:rsid w:val="001F5C47"/>
    <w:rsid w:val="00200096"/>
    <w:rsid w:val="00201DCE"/>
    <w:rsid w:val="00205933"/>
    <w:rsid w:val="0020667D"/>
    <w:rsid w:val="00207C64"/>
    <w:rsid w:val="002108C8"/>
    <w:rsid w:val="00213E8B"/>
    <w:rsid w:val="00214266"/>
    <w:rsid w:val="00216C72"/>
    <w:rsid w:val="002274D1"/>
    <w:rsid w:val="00244088"/>
    <w:rsid w:val="00245310"/>
    <w:rsid w:val="00246D0F"/>
    <w:rsid w:val="002470FF"/>
    <w:rsid w:val="00247FBC"/>
    <w:rsid w:val="002520CB"/>
    <w:rsid w:val="0025799B"/>
    <w:rsid w:val="00261815"/>
    <w:rsid w:val="00264B2E"/>
    <w:rsid w:val="00265688"/>
    <w:rsid w:val="002669DB"/>
    <w:rsid w:val="00267741"/>
    <w:rsid w:val="002711B9"/>
    <w:rsid w:val="00271EB7"/>
    <w:rsid w:val="00275E1A"/>
    <w:rsid w:val="00276AA8"/>
    <w:rsid w:val="002809D6"/>
    <w:rsid w:val="00281844"/>
    <w:rsid w:val="00283758"/>
    <w:rsid w:val="002864BD"/>
    <w:rsid w:val="00287F04"/>
    <w:rsid w:val="00290CC1"/>
    <w:rsid w:val="00292724"/>
    <w:rsid w:val="0029402D"/>
    <w:rsid w:val="002945EF"/>
    <w:rsid w:val="002957C2"/>
    <w:rsid w:val="002A0BA4"/>
    <w:rsid w:val="002A2DAF"/>
    <w:rsid w:val="002A364C"/>
    <w:rsid w:val="002A61F2"/>
    <w:rsid w:val="002B1A4E"/>
    <w:rsid w:val="002B7ABC"/>
    <w:rsid w:val="002B7C64"/>
    <w:rsid w:val="002C245A"/>
    <w:rsid w:val="002C4DAB"/>
    <w:rsid w:val="002C6082"/>
    <w:rsid w:val="002D028C"/>
    <w:rsid w:val="002D0CA1"/>
    <w:rsid w:val="002D0FE4"/>
    <w:rsid w:val="002D5E24"/>
    <w:rsid w:val="002D7B31"/>
    <w:rsid w:val="002E3CF9"/>
    <w:rsid w:val="002F2720"/>
    <w:rsid w:val="002F3E9D"/>
    <w:rsid w:val="002F7287"/>
    <w:rsid w:val="002F7821"/>
    <w:rsid w:val="002F7D3F"/>
    <w:rsid w:val="00301BB8"/>
    <w:rsid w:val="0030296F"/>
    <w:rsid w:val="00303D15"/>
    <w:rsid w:val="00312C6F"/>
    <w:rsid w:val="0031514A"/>
    <w:rsid w:val="00323E5E"/>
    <w:rsid w:val="003259AC"/>
    <w:rsid w:val="00327D3C"/>
    <w:rsid w:val="00331063"/>
    <w:rsid w:val="00331B95"/>
    <w:rsid w:val="00332871"/>
    <w:rsid w:val="00334235"/>
    <w:rsid w:val="003357E9"/>
    <w:rsid w:val="00346398"/>
    <w:rsid w:val="00346757"/>
    <w:rsid w:val="00357D7D"/>
    <w:rsid w:val="00360579"/>
    <w:rsid w:val="003631C3"/>
    <w:rsid w:val="00373F1D"/>
    <w:rsid w:val="0037645E"/>
    <w:rsid w:val="00381A4E"/>
    <w:rsid w:val="00382438"/>
    <w:rsid w:val="00390E64"/>
    <w:rsid w:val="00393636"/>
    <w:rsid w:val="003978ED"/>
    <w:rsid w:val="003A18E2"/>
    <w:rsid w:val="003A1A86"/>
    <w:rsid w:val="003A1D37"/>
    <w:rsid w:val="003A4545"/>
    <w:rsid w:val="003A5D00"/>
    <w:rsid w:val="003A63FD"/>
    <w:rsid w:val="003B65CA"/>
    <w:rsid w:val="003C189A"/>
    <w:rsid w:val="003C2AA4"/>
    <w:rsid w:val="003C3044"/>
    <w:rsid w:val="003C312B"/>
    <w:rsid w:val="003C3A44"/>
    <w:rsid w:val="003C5E5D"/>
    <w:rsid w:val="003D44E7"/>
    <w:rsid w:val="003E095C"/>
    <w:rsid w:val="003E4E0B"/>
    <w:rsid w:val="003E5F4C"/>
    <w:rsid w:val="003F585D"/>
    <w:rsid w:val="00400671"/>
    <w:rsid w:val="00402AC7"/>
    <w:rsid w:val="00404F8E"/>
    <w:rsid w:val="00415F63"/>
    <w:rsid w:val="00425DF6"/>
    <w:rsid w:val="0042621A"/>
    <w:rsid w:val="00427C33"/>
    <w:rsid w:val="00434C22"/>
    <w:rsid w:val="004352F1"/>
    <w:rsid w:val="004364F3"/>
    <w:rsid w:val="00436C77"/>
    <w:rsid w:val="00437497"/>
    <w:rsid w:val="004456F2"/>
    <w:rsid w:val="004471CE"/>
    <w:rsid w:val="0045361B"/>
    <w:rsid w:val="00462278"/>
    <w:rsid w:val="00463780"/>
    <w:rsid w:val="004661AC"/>
    <w:rsid w:val="00470E57"/>
    <w:rsid w:val="004719B7"/>
    <w:rsid w:val="00476295"/>
    <w:rsid w:val="00483E54"/>
    <w:rsid w:val="004847EB"/>
    <w:rsid w:val="00494182"/>
    <w:rsid w:val="00496D2B"/>
    <w:rsid w:val="004975E5"/>
    <w:rsid w:val="004A413C"/>
    <w:rsid w:val="004A4D05"/>
    <w:rsid w:val="004A5ECF"/>
    <w:rsid w:val="004B0311"/>
    <w:rsid w:val="004B0842"/>
    <w:rsid w:val="004B3ADF"/>
    <w:rsid w:val="004B3F02"/>
    <w:rsid w:val="004C4314"/>
    <w:rsid w:val="004C4709"/>
    <w:rsid w:val="004C66EA"/>
    <w:rsid w:val="004D0FCD"/>
    <w:rsid w:val="004D1406"/>
    <w:rsid w:val="004D19FC"/>
    <w:rsid w:val="004D2FED"/>
    <w:rsid w:val="004D36DB"/>
    <w:rsid w:val="004D54E2"/>
    <w:rsid w:val="004D5559"/>
    <w:rsid w:val="004D733B"/>
    <w:rsid w:val="004E1863"/>
    <w:rsid w:val="004E4876"/>
    <w:rsid w:val="004E5F99"/>
    <w:rsid w:val="004E612E"/>
    <w:rsid w:val="004F1A05"/>
    <w:rsid w:val="004F1FB3"/>
    <w:rsid w:val="004F4FC9"/>
    <w:rsid w:val="00500FA6"/>
    <w:rsid w:val="00504580"/>
    <w:rsid w:val="00506990"/>
    <w:rsid w:val="00506A2D"/>
    <w:rsid w:val="00506DE9"/>
    <w:rsid w:val="00511E3A"/>
    <w:rsid w:val="00513A31"/>
    <w:rsid w:val="00516E47"/>
    <w:rsid w:val="005248BB"/>
    <w:rsid w:val="00527900"/>
    <w:rsid w:val="005304A6"/>
    <w:rsid w:val="005347CB"/>
    <w:rsid w:val="0053651A"/>
    <w:rsid w:val="0054155C"/>
    <w:rsid w:val="0054253E"/>
    <w:rsid w:val="00543B30"/>
    <w:rsid w:val="005447E8"/>
    <w:rsid w:val="00547E12"/>
    <w:rsid w:val="00547E84"/>
    <w:rsid w:val="0055169B"/>
    <w:rsid w:val="00554ADF"/>
    <w:rsid w:val="00560136"/>
    <w:rsid w:val="005612DB"/>
    <w:rsid w:val="0056331A"/>
    <w:rsid w:val="005640A4"/>
    <w:rsid w:val="00570038"/>
    <w:rsid w:val="00571D26"/>
    <w:rsid w:val="00571F33"/>
    <w:rsid w:val="00574615"/>
    <w:rsid w:val="00574BB2"/>
    <w:rsid w:val="00575257"/>
    <w:rsid w:val="005876CF"/>
    <w:rsid w:val="005A2B46"/>
    <w:rsid w:val="005A7E12"/>
    <w:rsid w:val="005B097F"/>
    <w:rsid w:val="005B1D4E"/>
    <w:rsid w:val="005B264B"/>
    <w:rsid w:val="005B3A71"/>
    <w:rsid w:val="005B5136"/>
    <w:rsid w:val="005B5797"/>
    <w:rsid w:val="005C1807"/>
    <w:rsid w:val="005C3279"/>
    <w:rsid w:val="005C3EC6"/>
    <w:rsid w:val="005C4068"/>
    <w:rsid w:val="005C4CFE"/>
    <w:rsid w:val="005C62C4"/>
    <w:rsid w:val="005C6FA2"/>
    <w:rsid w:val="005C7A56"/>
    <w:rsid w:val="005C7B7A"/>
    <w:rsid w:val="005D4838"/>
    <w:rsid w:val="005D7F99"/>
    <w:rsid w:val="005E0164"/>
    <w:rsid w:val="005E030A"/>
    <w:rsid w:val="005E1D33"/>
    <w:rsid w:val="005E2060"/>
    <w:rsid w:val="005E45AE"/>
    <w:rsid w:val="005E7DBA"/>
    <w:rsid w:val="005F12F8"/>
    <w:rsid w:val="005F3452"/>
    <w:rsid w:val="005F479B"/>
    <w:rsid w:val="005F61E3"/>
    <w:rsid w:val="00600147"/>
    <w:rsid w:val="006003BB"/>
    <w:rsid w:val="00604024"/>
    <w:rsid w:val="00604AFD"/>
    <w:rsid w:val="006051C4"/>
    <w:rsid w:val="006057C4"/>
    <w:rsid w:val="006101C2"/>
    <w:rsid w:val="006105AD"/>
    <w:rsid w:val="00612341"/>
    <w:rsid w:val="006139B9"/>
    <w:rsid w:val="0061692B"/>
    <w:rsid w:val="00621A4F"/>
    <w:rsid w:val="00623422"/>
    <w:rsid w:val="00623FD3"/>
    <w:rsid w:val="00626228"/>
    <w:rsid w:val="00632437"/>
    <w:rsid w:val="00635877"/>
    <w:rsid w:val="00640F1E"/>
    <w:rsid w:val="00641084"/>
    <w:rsid w:val="006468B7"/>
    <w:rsid w:val="006468C9"/>
    <w:rsid w:val="00646CFB"/>
    <w:rsid w:val="0065215B"/>
    <w:rsid w:val="006567B3"/>
    <w:rsid w:val="0066296F"/>
    <w:rsid w:val="0066356A"/>
    <w:rsid w:val="00663D17"/>
    <w:rsid w:val="006653C9"/>
    <w:rsid w:val="006655F5"/>
    <w:rsid w:val="0066627F"/>
    <w:rsid w:val="00670822"/>
    <w:rsid w:val="0067225C"/>
    <w:rsid w:val="006726DE"/>
    <w:rsid w:val="006744FB"/>
    <w:rsid w:val="00675506"/>
    <w:rsid w:val="006765DF"/>
    <w:rsid w:val="00686BC2"/>
    <w:rsid w:val="0068790E"/>
    <w:rsid w:val="006904A4"/>
    <w:rsid w:val="006918FA"/>
    <w:rsid w:val="006A10EE"/>
    <w:rsid w:val="006A3140"/>
    <w:rsid w:val="006A3F77"/>
    <w:rsid w:val="006A517E"/>
    <w:rsid w:val="006B0B14"/>
    <w:rsid w:val="006B24B2"/>
    <w:rsid w:val="006B297B"/>
    <w:rsid w:val="006B2C6A"/>
    <w:rsid w:val="006B4539"/>
    <w:rsid w:val="006B5C12"/>
    <w:rsid w:val="006B6CF2"/>
    <w:rsid w:val="006C0551"/>
    <w:rsid w:val="006C136F"/>
    <w:rsid w:val="006C18FA"/>
    <w:rsid w:val="006C2914"/>
    <w:rsid w:val="006C2A16"/>
    <w:rsid w:val="006C5471"/>
    <w:rsid w:val="006C6C18"/>
    <w:rsid w:val="006D4238"/>
    <w:rsid w:val="006D4B9D"/>
    <w:rsid w:val="006D7049"/>
    <w:rsid w:val="006E0224"/>
    <w:rsid w:val="006E052C"/>
    <w:rsid w:val="006E1F3F"/>
    <w:rsid w:val="006F20D6"/>
    <w:rsid w:val="006F24A4"/>
    <w:rsid w:val="00700419"/>
    <w:rsid w:val="00701D1A"/>
    <w:rsid w:val="00701FAB"/>
    <w:rsid w:val="0070233F"/>
    <w:rsid w:val="00703904"/>
    <w:rsid w:val="007106D9"/>
    <w:rsid w:val="0071090B"/>
    <w:rsid w:val="007136E9"/>
    <w:rsid w:val="00714283"/>
    <w:rsid w:val="007147DC"/>
    <w:rsid w:val="007152EA"/>
    <w:rsid w:val="00716D08"/>
    <w:rsid w:val="007201BC"/>
    <w:rsid w:val="00730822"/>
    <w:rsid w:val="007310B9"/>
    <w:rsid w:val="00735F22"/>
    <w:rsid w:val="007411D8"/>
    <w:rsid w:val="007468DE"/>
    <w:rsid w:val="00747890"/>
    <w:rsid w:val="00754530"/>
    <w:rsid w:val="007615BA"/>
    <w:rsid w:val="007640AD"/>
    <w:rsid w:val="0076572E"/>
    <w:rsid w:val="00770383"/>
    <w:rsid w:val="007706F9"/>
    <w:rsid w:val="00773CA4"/>
    <w:rsid w:val="00773D0F"/>
    <w:rsid w:val="00775BAA"/>
    <w:rsid w:val="00783958"/>
    <w:rsid w:val="00786886"/>
    <w:rsid w:val="007871BA"/>
    <w:rsid w:val="00794013"/>
    <w:rsid w:val="007A32FC"/>
    <w:rsid w:val="007A5634"/>
    <w:rsid w:val="007A5A5E"/>
    <w:rsid w:val="007B2837"/>
    <w:rsid w:val="007B2AB4"/>
    <w:rsid w:val="007B4D2B"/>
    <w:rsid w:val="007B5A52"/>
    <w:rsid w:val="007B5EAB"/>
    <w:rsid w:val="007C60B2"/>
    <w:rsid w:val="007C7CA8"/>
    <w:rsid w:val="007D199E"/>
    <w:rsid w:val="007D242A"/>
    <w:rsid w:val="007D3D09"/>
    <w:rsid w:val="007D5E23"/>
    <w:rsid w:val="007E0049"/>
    <w:rsid w:val="007E2EA7"/>
    <w:rsid w:val="007E5D5F"/>
    <w:rsid w:val="007E7FAE"/>
    <w:rsid w:val="007F131D"/>
    <w:rsid w:val="007F36B2"/>
    <w:rsid w:val="007F3EBB"/>
    <w:rsid w:val="007F406D"/>
    <w:rsid w:val="007F4549"/>
    <w:rsid w:val="00800EAF"/>
    <w:rsid w:val="00801603"/>
    <w:rsid w:val="00801753"/>
    <w:rsid w:val="00802A82"/>
    <w:rsid w:val="00802DAC"/>
    <w:rsid w:val="008072F2"/>
    <w:rsid w:val="00807449"/>
    <w:rsid w:val="00807886"/>
    <w:rsid w:val="00813336"/>
    <w:rsid w:val="00817032"/>
    <w:rsid w:val="008205A1"/>
    <w:rsid w:val="00821DE0"/>
    <w:rsid w:val="0082252B"/>
    <w:rsid w:val="00826830"/>
    <w:rsid w:val="00827808"/>
    <w:rsid w:val="00834234"/>
    <w:rsid w:val="00836C3B"/>
    <w:rsid w:val="008376E5"/>
    <w:rsid w:val="008377F6"/>
    <w:rsid w:val="008401F4"/>
    <w:rsid w:val="00841183"/>
    <w:rsid w:val="00841557"/>
    <w:rsid w:val="00846EDE"/>
    <w:rsid w:val="0085109D"/>
    <w:rsid w:val="00851883"/>
    <w:rsid w:val="00852DC4"/>
    <w:rsid w:val="00860638"/>
    <w:rsid w:val="008609B0"/>
    <w:rsid w:val="008623B9"/>
    <w:rsid w:val="00874434"/>
    <w:rsid w:val="00876F78"/>
    <w:rsid w:val="00880ACF"/>
    <w:rsid w:val="008815CB"/>
    <w:rsid w:val="0088194D"/>
    <w:rsid w:val="00882C66"/>
    <w:rsid w:val="00882C77"/>
    <w:rsid w:val="0088722B"/>
    <w:rsid w:val="00892B15"/>
    <w:rsid w:val="00894F5B"/>
    <w:rsid w:val="00895908"/>
    <w:rsid w:val="00897A81"/>
    <w:rsid w:val="008A2951"/>
    <w:rsid w:val="008A65DC"/>
    <w:rsid w:val="008B0885"/>
    <w:rsid w:val="008B1A1E"/>
    <w:rsid w:val="008B2C3F"/>
    <w:rsid w:val="008C1DC2"/>
    <w:rsid w:val="008C3908"/>
    <w:rsid w:val="008C4518"/>
    <w:rsid w:val="008C4A10"/>
    <w:rsid w:val="008C74E5"/>
    <w:rsid w:val="008D0A55"/>
    <w:rsid w:val="008D151A"/>
    <w:rsid w:val="008D4371"/>
    <w:rsid w:val="008D786B"/>
    <w:rsid w:val="008E030F"/>
    <w:rsid w:val="008F0172"/>
    <w:rsid w:val="008F2E0A"/>
    <w:rsid w:val="008F7306"/>
    <w:rsid w:val="0090523B"/>
    <w:rsid w:val="00906402"/>
    <w:rsid w:val="00907330"/>
    <w:rsid w:val="009078A1"/>
    <w:rsid w:val="009107A8"/>
    <w:rsid w:val="009110AD"/>
    <w:rsid w:val="00911C33"/>
    <w:rsid w:val="00914B0D"/>
    <w:rsid w:val="00914B50"/>
    <w:rsid w:val="00914E7D"/>
    <w:rsid w:val="00923250"/>
    <w:rsid w:val="00923848"/>
    <w:rsid w:val="00930543"/>
    <w:rsid w:val="00930B6D"/>
    <w:rsid w:val="00933C61"/>
    <w:rsid w:val="00940A29"/>
    <w:rsid w:val="00942CC5"/>
    <w:rsid w:val="00943C94"/>
    <w:rsid w:val="00946FB4"/>
    <w:rsid w:val="009473BF"/>
    <w:rsid w:val="00950355"/>
    <w:rsid w:val="009514BA"/>
    <w:rsid w:val="00952D3C"/>
    <w:rsid w:val="0095331B"/>
    <w:rsid w:val="009606AC"/>
    <w:rsid w:val="00961AE9"/>
    <w:rsid w:val="009622D5"/>
    <w:rsid w:val="00964452"/>
    <w:rsid w:val="00964E33"/>
    <w:rsid w:val="009666C6"/>
    <w:rsid w:val="00967598"/>
    <w:rsid w:val="00970EB2"/>
    <w:rsid w:val="0097145D"/>
    <w:rsid w:val="00977CCD"/>
    <w:rsid w:val="00980BB6"/>
    <w:rsid w:val="00983A54"/>
    <w:rsid w:val="00987018"/>
    <w:rsid w:val="00990088"/>
    <w:rsid w:val="009911FB"/>
    <w:rsid w:val="00993405"/>
    <w:rsid w:val="009A0FD4"/>
    <w:rsid w:val="009A13D9"/>
    <w:rsid w:val="009A14DB"/>
    <w:rsid w:val="009A5B29"/>
    <w:rsid w:val="009A7C42"/>
    <w:rsid w:val="009B26C8"/>
    <w:rsid w:val="009B4504"/>
    <w:rsid w:val="009B4D86"/>
    <w:rsid w:val="009B5A7E"/>
    <w:rsid w:val="009C3DC7"/>
    <w:rsid w:val="009C6063"/>
    <w:rsid w:val="009D138C"/>
    <w:rsid w:val="009D2E86"/>
    <w:rsid w:val="009D3E09"/>
    <w:rsid w:val="009E14AB"/>
    <w:rsid w:val="009E7281"/>
    <w:rsid w:val="009E7713"/>
    <w:rsid w:val="009F03A6"/>
    <w:rsid w:val="009F0855"/>
    <w:rsid w:val="009F26D7"/>
    <w:rsid w:val="009F2EDE"/>
    <w:rsid w:val="009F4D80"/>
    <w:rsid w:val="009F5B78"/>
    <w:rsid w:val="00A00D2D"/>
    <w:rsid w:val="00A02334"/>
    <w:rsid w:val="00A03BB5"/>
    <w:rsid w:val="00A10BDB"/>
    <w:rsid w:val="00A12B56"/>
    <w:rsid w:val="00A16AE5"/>
    <w:rsid w:val="00A17D4F"/>
    <w:rsid w:val="00A20448"/>
    <w:rsid w:val="00A20B24"/>
    <w:rsid w:val="00A25995"/>
    <w:rsid w:val="00A25CC7"/>
    <w:rsid w:val="00A276EA"/>
    <w:rsid w:val="00A30B99"/>
    <w:rsid w:val="00A336E4"/>
    <w:rsid w:val="00A33DC8"/>
    <w:rsid w:val="00A33ECF"/>
    <w:rsid w:val="00A35F32"/>
    <w:rsid w:val="00A40FDB"/>
    <w:rsid w:val="00A4527F"/>
    <w:rsid w:val="00A46D7C"/>
    <w:rsid w:val="00A479F5"/>
    <w:rsid w:val="00A5031C"/>
    <w:rsid w:val="00A61423"/>
    <w:rsid w:val="00A6381F"/>
    <w:rsid w:val="00A66DC9"/>
    <w:rsid w:val="00A66DF4"/>
    <w:rsid w:val="00A71869"/>
    <w:rsid w:val="00A7196C"/>
    <w:rsid w:val="00A72BA1"/>
    <w:rsid w:val="00A74E6C"/>
    <w:rsid w:val="00A8145E"/>
    <w:rsid w:val="00A82FDE"/>
    <w:rsid w:val="00A832E0"/>
    <w:rsid w:val="00A8450C"/>
    <w:rsid w:val="00A92ACE"/>
    <w:rsid w:val="00A9535C"/>
    <w:rsid w:val="00A97DB7"/>
    <w:rsid w:val="00AA19D2"/>
    <w:rsid w:val="00AA240F"/>
    <w:rsid w:val="00AA245C"/>
    <w:rsid w:val="00AB042F"/>
    <w:rsid w:val="00AB0B5A"/>
    <w:rsid w:val="00AB0F6D"/>
    <w:rsid w:val="00AB4AA3"/>
    <w:rsid w:val="00AB6079"/>
    <w:rsid w:val="00AB73C0"/>
    <w:rsid w:val="00AC2A4A"/>
    <w:rsid w:val="00AC5967"/>
    <w:rsid w:val="00AC6A3B"/>
    <w:rsid w:val="00AD1430"/>
    <w:rsid w:val="00AD1EF8"/>
    <w:rsid w:val="00AD2FCA"/>
    <w:rsid w:val="00AD664D"/>
    <w:rsid w:val="00AE09E6"/>
    <w:rsid w:val="00AE2996"/>
    <w:rsid w:val="00AE50A8"/>
    <w:rsid w:val="00AE635D"/>
    <w:rsid w:val="00AF0EBC"/>
    <w:rsid w:val="00AF12A8"/>
    <w:rsid w:val="00AF4D33"/>
    <w:rsid w:val="00AF7BD8"/>
    <w:rsid w:val="00B00EC9"/>
    <w:rsid w:val="00B01DED"/>
    <w:rsid w:val="00B02423"/>
    <w:rsid w:val="00B10AD0"/>
    <w:rsid w:val="00B14E97"/>
    <w:rsid w:val="00B170B9"/>
    <w:rsid w:val="00B24CFA"/>
    <w:rsid w:val="00B30B39"/>
    <w:rsid w:val="00B30BF1"/>
    <w:rsid w:val="00B33AA0"/>
    <w:rsid w:val="00B33E16"/>
    <w:rsid w:val="00B35077"/>
    <w:rsid w:val="00B35AA0"/>
    <w:rsid w:val="00B365C1"/>
    <w:rsid w:val="00B37CD7"/>
    <w:rsid w:val="00B418F1"/>
    <w:rsid w:val="00B41B56"/>
    <w:rsid w:val="00B46F2C"/>
    <w:rsid w:val="00B5490C"/>
    <w:rsid w:val="00B56394"/>
    <w:rsid w:val="00B565FB"/>
    <w:rsid w:val="00B57840"/>
    <w:rsid w:val="00B60CD4"/>
    <w:rsid w:val="00B62818"/>
    <w:rsid w:val="00B63F84"/>
    <w:rsid w:val="00B6502F"/>
    <w:rsid w:val="00B67CE8"/>
    <w:rsid w:val="00B9073E"/>
    <w:rsid w:val="00B92011"/>
    <w:rsid w:val="00B93201"/>
    <w:rsid w:val="00B942F6"/>
    <w:rsid w:val="00BA0F27"/>
    <w:rsid w:val="00BA4B60"/>
    <w:rsid w:val="00BA577D"/>
    <w:rsid w:val="00BB168C"/>
    <w:rsid w:val="00BB65B7"/>
    <w:rsid w:val="00BC36E0"/>
    <w:rsid w:val="00BC3C06"/>
    <w:rsid w:val="00BC57D3"/>
    <w:rsid w:val="00BC71B1"/>
    <w:rsid w:val="00BD63BC"/>
    <w:rsid w:val="00BD6EBB"/>
    <w:rsid w:val="00BE0916"/>
    <w:rsid w:val="00BE3985"/>
    <w:rsid w:val="00BE4732"/>
    <w:rsid w:val="00BE6497"/>
    <w:rsid w:val="00BE7F0B"/>
    <w:rsid w:val="00BF4205"/>
    <w:rsid w:val="00BF4514"/>
    <w:rsid w:val="00BF4E12"/>
    <w:rsid w:val="00BF7967"/>
    <w:rsid w:val="00C031DF"/>
    <w:rsid w:val="00C06145"/>
    <w:rsid w:val="00C07466"/>
    <w:rsid w:val="00C07812"/>
    <w:rsid w:val="00C11E74"/>
    <w:rsid w:val="00C134FF"/>
    <w:rsid w:val="00C13FE3"/>
    <w:rsid w:val="00C14DBD"/>
    <w:rsid w:val="00C20EB8"/>
    <w:rsid w:val="00C2689A"/>
    <w:rsid w:val="00C26CE8"/>
    <w:rsid w:val="00C32B0E"/>
    <w:rsid w:val="00C37CA5"/>
    <w:rsid w:val="00C401F8"/>
    <w:rsid w:val="00C42B4F"/>
    <w:rsid w:val="00C446D9"/>
    <w:rsid w:val="00C45944"/>
    <w:rsid w:val="00C5023B"/>
    <w:rsid w:val="00C53C86"/>
    <w:rsid w:val="00C6248A"/>
    <w:rsid w:val="00C65210"/>
    <w:rsid w:val="00C71E85"/>
    <w:rsid w:val="00C72D94"/>
    <w:rsid w:val="00C75364"/>
    <w:rsid w:val="00C81A34"/>
    <w:rsid w:val="00C82128"/>
    <w:rsid w:val="00C864DE"/>
    <w:rsid w:val="00C86D2B"/>
    <w:rsid w:val="00C9139F"/>
    <w:rsid w:val="00C91FB7"/>
    <w:rsid w:val="00C94A3F"/>
    <w:rsid w:val="00CA018B"/>
    <w:rsid w:val="00CA2ED0"/>
    <w:rsid w:val="00CA2F10"/>
    <w:rsid w:val="00CA6814"/>
    <w:rsid w:val="00CA7A49"/>
    <w:rsid w:val="00CB20C7"/>
    <w:rsid w:val="00CC0E00"/>
    <w:rsid w:val="00CC46FE"/>
    <w:rsid w:val="00CC603C"/>
    <w:rsid w:val="00CC731F"/>
    <w:rsid w:val="00CD1371"/>
    <w:rsid w:val="00CD1442"/>
    <w:rsid w:val="00CD425E"/>
    <w:rsid w:val="00CD46A0"/>
    <w:rsid w:val="00CD52AD"/>
    <w:rsid w:val="00CD6092"/>
    <w:rsid w:val="00CD77E7"/>
    <w:rsid w:val="00CE2C52"/>
    <w:rsid w:val="00CF1E7A"/>
    <w:rsid w:val="00D0606B"/>
    <w:rsid w:val="00D1242B"/>
    <w:rsid w:val="00D21479"/>
    <w:rsid w:val="00D25B34"/>
    <w:rsid w:val="00D27786"/>
    <w:rsid w:val="00D3212A"/>
    <w:rsid w:val="00D367EE"/>
    <w:rsid w:val="00D36A1C"/>
    <w:rsid w:val="00D4143C"/>
    <w:rsid w:val="00D41C26"/>
    <w:rsid w:val="00D42441"/>
    <w:rsid w:val="00D424CB"/>
    <w:rsid w:val="00D4746A"/>
    <w:rsid w:val="00D50720"/>
    <w:rsid w:val="00D5573E"/>
    <w:rsid w:val="00D57D66"/>
    <w:rsid w:val="00D61C6B"/>
    <w:rsid w:val="00D64140"/>
    <w:rsid w:val="00D67B52"/>
    <w:rsid w:val="00D74C51"/>
    <w:rsid w:val="00D75252"/>
    <w:rsid w:val="00D77B66"/>
    <w:rsid w:val="00D77DB6"/>
    <w:rsid w:val="00D81D03"/>
    <w:rsid w:val="00D8231B"/>
    <w:rsid w:val="00D8241B"/>
    <w:rsid w:val="00D83219"/>
    <w:rsid w:val="00D86C19"/>
    <w:rsid w:val="00D92B97"/>
    <w:rsid w:val="00D93550"/>
    <w:rsid w:val="00DA2706"/>
    <w:rsid w:val="00DA392D"/>
    <w:rsid w:val="00DB2957"/>
    <w:rsid w:val="00DC0579"/>
    <w:rsid w:val="00DD64B6"/>
    <w:rsid w:val="00DE2026"/>
    <w:rsid w:val="00DF14E9"/>
    <w:rsid w:val="00DF59F6"/>
    <w:rsid w:val="00DF5D55"/>
    <w:rsid w:val="00DF7F06"/>
    <w:rsid w:val="00E002B6"/>
    <w:rsid w:val="00E03236"/>
    <w:rsid w:val="00E046DC"/>
    <w:rsid w:val="00E04AB1"/>
    <w:rsid w:val="00E06DAD"/>
    <w:rsid w:val="00E0734C"/>
    <w:rsid w:val="00E14A73"/>
    <w:rsid w:val="00E152ED"/>
    <w:rsid w:val="00E20076"/>
    <w:rsid w:val="00E224E7"/>
    <w:rsid w:val="00E237FE"/>
    <w:rsid w:val="00E26FE8"/>
    <w:rsid w:val="00E27271"/>
    <w:rsid w:val="00E27924"/>
    <w:rsid w:val="00E335B2"/>
    <w:rsid w:val="00E35FFB"/>
    <w:rsid w:val="00E40A04"/>
    <w:rsid w:val="00E4150F"/>
    <w:rsid w:val="00E418EE"/>
    <w:rsid w:val="00E419D5"/>
    <w:rsid w:val="00E42522"/>
    <w:rsid w:val="00E4284C"/>
    <w:rsid w:val="00E43ACD"/>
    <w:rsid w:val="00E448BB"/>
    <w:rsid w:val="00E448D2"/>
    <w:rsid w:val="00E45676"/>
    <w:rsid w:val="00E53523"/>
    <w:rsid w:val="00E54464"/>
    <w:rsid w:val="00E5741A"/>
    <w:rsid w:val="00E618A5"/>
    <w:rsid w:val="00E62BC8"/>
    <w:rsid w:val="00E71CD0"/>
    <w:rsid w:val="00E7466C"/>
    <w:rsid w:val="00E75AAC"/>
    <w:rsid w:val="00E85565"/>
    <w:rsid w:val="00E85B8D"/>
    <w:rsid w:val="00E86EDB"/>
    <w:rsid w:val="00E8773B"/>
    <w:rsid w:val="00E91E09"/>
    <w:rsid w:val="00E943DE"/>
    <w:rsid w:val="00E946B2"/>
    <w:rsid w:val="00EA0D5A"/>
    <w:rsid w:val="00EA4E57"/>
    <w:rsid w:val="00EB1AE9"/>
    <w:rsid w:val="00EB49BC"/>
    <w:rsid w:val="00EB532D"/>
    <w:rsid w:val="00EC0863"/>
    <w:rsid w:val="00EC27DA"/>
    <w:rsid w:val="00EC2BAD"/>
    <w:rsid w:val="00EC4B82"/>
    <w:rsid w:val="00EC608B"/>
    <w:rsid w:val="00ED103E"/>
    <w:rsid w:val="00EE136B"/>
    <w:rsid w:val="00EE6097"/>
    <w:rsid w:val="00EF05A8"/>
    <w:rsid w:val="00EF18EB"/>
    <w:rsid w:val="00EF20B7"/>
    <w:rsid w:val="00EF66F2"/>
    <w:rsid w:val="00F002C0"/>
    <w:rsid w:val="00F04928"/>
    <w:rsid w:val="00F04A2C"/>
    <w:rsid w:val="00F14AD5"/>
    <w:rsid w:val="00F156C9"/>
    <w:rsid w:val="00F20939"/>
    <w:rsid w:val="00F224EE"/>
    <w:rsid w:val="00F23E24"/>
    <w:rsid w:val="00F24523"/>
    <w:rsid w:val="00F264EF"/>
    <w:rsid w:val="00F277CF"/>
    <w:rsid w:val="00F27B73"/>
    <w:rsid w:val="00F3116B"/>
    <w:rsid w:val="00F31856"/>
    <w:rsid w:val="00F31C24"/>
    <w:rsid w:val="00F350A6"/>
    <w:rsid w:val="00F3539F"/>
    <w:rsid w:val="00F440ED"/>
    <w:rsid w:val="00F4521C"/>
    <w:rsid w:val="00F46F45"/>
    <w:rsid w:val="00F4796B"/>
    <w:rsid w:val="00F52867"/>
    <w:rsid w:val="00F53EC9"/>
    <w:rsid w:val="00F54C45"/>
    <w:rsid w:val="00F54CC7"/>
    <w:rsid w:val="00F575F7"/>
    <w:rsid w:val="00F603BF"/>
    <w:rsid w:val="00F65170"/>
    <w:rsid w:val="00F65EFF"/>
    <w:rsid w:val="00F671E1"/>
    <w:rsid w:val="00F758BF"/>
    <w:rsid w:val="00F77748"/>
    <w:rsid w:val="00F81670"/>
    <w:rsid w:val="00F82CEE"/>
    <w:rsid w:val="00F83809"/>
    <w:rsid w:val="00F85B01"/>
    <w:rsid w:val="00F85D25"/>
    <w:rsid w:val="00F85E2C"/>
    <w:rsid w:val="00F87200"/>
    <w:rsid w:val="00F91AAF"/>
    <w:rsid w:val="00F954F1"/>
    <w:rsid w:val="00F96296"/>
    <w:rsid w:val="00F964E0"/>
    <w:rsid w:val="00F979DD"/>
    <w:rsid w:val="00FA01A5"/>
    <w:rsid w:val="00FA233D"/>
    <w:rsid w:val="00FA2D69"/>
    <w:rsid w:val="00FB194E"/>
    <w:rsid w:val="00FB2200"/>
    <w:rsid w:val="00FB5F76"/>
    <w:rsid w:val="00FC09F1"/>
    <w:rsid w:val="00FC1948"/>
    <w:rsid w:val="00FC276B"/>
    <w:rsid w:val="00FC510E"/>
    <w:rsid w:val="00FD1FEC"/>
    <w:rsid w:val="00FD3673"/>
    <w:rsid w:val="00FE6D4C"/>
    <w:rsid w:val="00FE7C1F"/>
    <w:rsid w:val="00FF1B39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FEBE"/>
  <w15:chartTrackingRefBased/>
  <w15:docId w15:val="{43D280A1-DB15-4D95-8953-D125A626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uiPriority w:val="99"/>
    <w:rsid w:val="00EC086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C0863"/>
    <w:pPr>
      <w:autoSpaceDE w:val="0"/>
      <w:autoSpaceDN w:val="0"/>
      <w:adjustRightInd w:val="0"/>
      <w:spacing w:line="240" w:lineRule="auto"/>
      <w:ind w:left="720"/>
      <w:contextualSpacing/>
    </w:pPr>
    <w:rPr>
      <w:rFonts w:ascii="Calibri" w:eastAsia="Times New Roman" w:hAnsi="Times New Roman" w:cs="Calibri"/>
      <w:kern w:val="1"/>
    </w:rPr>
  </w:style>
  <w:style w:type="paragraph" w:styleId="NoSpacing">
    <w:name w:val="No Spacing"/>
    <w:uiPriority w:val="1"/>
    <w:qFormat/>
    <w:rsid w:val="00EC0863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EC086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C0863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A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5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7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77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5490F-3BFE-49C0-8396-5470BEF4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2</Pages>
  <Words>700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Tiikoja</dc:creator>
  <cp:keywords/>
  <dc:description/>
  <cp:lastModifiedBy>Ly Kollist</cp:lastModifiedBy>
  <cp:revision>247</cp:revision>
  <dcterms:created xsi:type="dcterms:W3CDTF">2019-10-01T12:52:00Z</dcterms:created>
  <dcterms:modified xsi:type="dcterms:W3CDTF">2024-01-30T07:40:00Z</dcterms:modified>
</cp:coreProperties>
</file>